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Flood warning with waves rising to 6m to strike North Island overnight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31313b"/>
                <w:highlight w:val="white"/>
                <w:rtl w:val="0"/>
              </w:rPr>
              <w:t xml:space="preserve">Explain why the article focuses on being warned and if it reminds you of anything else important like that.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Definition finder: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Linger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Fluctuations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Debris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about what the different people say throughout the article.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Describe the importance of people’s actions throughout the article.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and contrast what the people are doing with what you are doing right now.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an example of personification in the article?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Draw, design and label your own type of machine you want during floods.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Describe what you would have done if you were in the same situation as the people in the floods.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 the ways that the author prepares us for the ending of the article.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