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Seahorse and the Reef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Understanding ideas in the text.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 the story the narrator tells us about an experience they had when they were younger.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1) Describe what the narrator remembers?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2) What was the special place called?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3) Google the word "industrial". What does it mean? How is it relevant to the story?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4) Explain what kai moana is and why it is important to Māori.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5) What does the father tell his children about the ocean?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6) According to the story, what was the sea boiling with? What does this mean?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8) How did the narrator ’ s father convince his mother to go to the reef?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9) Do you agree with Dad and how he believes people should treat the sea? Explain your answer.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10) Explain why you think Ihimaera uses a seahorse in the story. You may wish to read the article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here </w:t>
        </w:r>
      </w:hyperlink>
      <w:r w:rsidDel="00000000" w:rsidR="00000000" w:rsidRPr="00000000">
        <w:rPr>
          <w:rtl w:val="0"/>
        </w:rPr>
        <w:t xml:space="preserve">(Image below is from this article)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/>
        <w:drawing>
          <wp:inline distB="114300" distT="114300" distL="114300" distR="114300">
            <wp:extent cx="1347788" cy="241952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7788" cy="24195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Language feature 1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i w:val="1"/>
          <w:u w:val="single"/>
          <w:rtl w:val="0"/>
        </w:rPr>
        <w:t xml:space="preserve">His fists unclenched and his eyes became sad</w:t>
      </w:r>
      <w:r w:rsidDel="00000000" w:rsidR="00000000" w:rsidRPr="00000000">
        <w:rPr>
          <w:i w:val="1"/>
          <w:rtl w:val="0"/>
        </w:rPr>
        <w:t xml:space="preserve">. ‘It says that it is dangerous to take seafood from the reef, son.’ </w:t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‘Why,Dad?’ </w:t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‘The sea is polluted, son. If we eat the seafood, we may get sick.’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Look at the underlined sentence above.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is Dad feeling?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words are used to show us how Dad is feeling?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does this help the reader understand the importance of the reef to this iwi?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Language feature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i w:val="1"/>
          <w:rtl w:val="0"/>
        </w:rPr>
        <w:t xml:space="preserve">With the rest of the iwi, we bowed our heads. While she was singing, the sea boiled yellow with effluent issuing from a pipe in the seabed.</w:t>
      </w:r>
      <w:r w:rsidDel="00000000" w:rsidR="00000000" w:rsidRPr="00000000">
        <w:rPr>
          <w:i w:val="1"/>
          <w:u w:val="single"/>
          <w:rtl w:val="0"/>
        </w:rPr>
        <w:t xml:space="preserve">The stain curled like fingers around the reef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Look at the sentence underlined.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this language feature called?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two things are being compared?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tell us about the effect of the effluent (sewage) on the reef?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Structure: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The author uses imagery at the end of the story:</w:t>
      </w:r>
    </w:p>
    <w:p w:rsidR="00000000" w:rsidDel="00000000" w:rsidP="00000000" w:rsidRDefault="00000000" w:rsidRPr="00000000" w14:paraId="0000002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In my mind I caught a sudden vision of many pupu crawling among polluted rocks. I saw a starfish encrusted with ugliness. And flashing through dead waving seaweed was a beautiful seahorse, fragile and dream-like, searching frantically for clean and crystal waters. </w:t>
      </w:r>
    </w:p>
    <w:p w:rsidR="00000000" w:rsidDel="00000000" w:rsidP="00000000" w:rsidRDefault="00000000" w:rsidRPr="00000000" w14:paraId="0000002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mood/feeling/understanding do these sentences create for the reader?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do you think the author wanted to end the story with the reader feeling this way?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you think it is an effective way to end the story? Why or why not?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j3AlvIZGTw4WxdJ_5lNaOYOiD5hjDfOJ/view?usp=sharing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