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rFonts w:ascii="Comfortaa" w:cs="Comfortaa" w:eastAsia="Comfortaa" w:hAnsi="Comfortaa"/>
          <w:b w:val="1"/>
        </w:rPr>
      </w:pPr>
      <w:r w:rsidDel="00000000" w:rsidR="00000000" w:rsidRPr="00000000">
        <w:rPr>
          <w:rtl w:val="0"/>
        </w:rPr>
      </w:r>
    </w:p>
    <w:tbl>
      <w:tblPr>
        <w:tblStyle w:val="Table1"/>
        <w:tblW w:w="15255.0" w:type="dxa"/>
        <w:jc w:val="left"/>
        <w:tblInd w:w="-4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255"/>
        <w:tblGridChange w:id="0">
          <w:tblGrid>
            <w:gridCol w:w="152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TEXT 1</w:t>
            </w:r>
          </w:p>
        </w:tc>
      </w:tr>
    </w:tbl>
    <w:p w:rsidR="00000000" w:rsidDel="00000000" w:rsidP="00000000" w:rsidRDefault="00000000" w:rsidRPr="00000000" w14:paraId="00000003">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4">
      <w:pPr>
        <w:rPr>
          <w:rFonts w:ascii="Comfortaa" w:cs="Comfortaa" w:eastAsia="Comfortaa" w:hAnsi="Comfortaa"/>
        </w:rPr>
      </w:pPr>
      <w:r w:rsidDel="00000000" w:rsidR="00000000" w:rsidRPr="00000000">
        <w:rPr>
          <w:rFonts w:ascii="Comfortaa" w:cs="Comfortaa" w:eastAsia="Comfortaa" w:hAnsi="Comfortaa"/>
          <w:rtl w:val="0"/>
        </w:rPr>
        <w:t xml:space="preserve">Name of Text:</w:t>
      </w:r>
    </w:p>
    <w:p w:rsidR="00000000" w:rsidDel="00000000" w:rsidP="00000000" w:rsidRDefault="00000000" w:rsidRPr="00000000" w14:paraId="00000005">
      <w:pPr>
        <w:rPr>
          <w:rFonts w:ascii="Comfortaa" w:cs="Comfortaa" w:eastAsia="Comfortaa" w:hAnsi="Comfortaa"/>
        </w:rPr>
      </w:pPr>
      <w:r w:rsidDel="00000000" w:rsidR="00000000" w:rsidRPr="00000000">
        <w:rPr>
          <w:rFonts w:ascii="Comfortaa" w:cs="Comfortaa" w:eastAsia="Comfortaa" w:hAnsi="Comfortaa"/>
          <w:rtl w:val="0"/>
        </w:rPr>
        <w:t xml:space="preserve">Author:</w:t>
      </w:r>
    </w:p>
    <w:p w:rsidR="00000000" w:rsidDel="00000000" w:rsidP="00000000" w:rsidRDefault="00000000" w:rsidRPr="00000000" w14:paraId="00000006">
      <w:pPr>
        <w:rPr>
          <w:rFonts w:ascii="Comfortaa" w:cs="Comfortaa" w:eastAsia="Comfortaa" w:hAnsi="Comfortaa"/>
        </w:rPr>
      </w:pPr>
      <w:r w:rsidDel="00000000" w:rsidR="00000000" w:rsidRPr="00000000">
        <w:rPr>
          <w:rtl w:val="0"/>
        </w:rPr>
      </w:r>
    </w:p>
    <w:tbl>
      <w:tblPr>
        <w:tblStyle w:val="Table2"/>
        <w:tblW w:w="15180.0" w:type="dxa"/>
        <w:jc w:val="left"/>
        <w:tblInd w:w="-4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80"/>
        <w:tblGridChange w:id="0">
          <w:tblGrid>
            <w:gridCol w:w="151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Summary of the text - You must include TWO key Quotes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tc>
      </w:tr>
    </w:tbl>
    <w:p w:rsidR="00000000" w:rsidDel="00000000" w:rsidP="00000000" w:rsidRDefault="00000000" w:rsidRPr="00000000" w14:paraId="00000011">
      <w:pPr>
        <w:rPr>
          <w:rFonts w:ascii="Comfortaa" w:cs="Comfortaa" w:eastAsia="Comfortaa" w:hAnsi="Comfortaa"/>
        </w:rPr>
      </w:pPr>
      <w:r w:rsidDel="00000000" w:rsidR="00000000" w:rsidRPr="00000000">
        <w:rPr>
          <w:rtl w:val="0"/>
        </w:rPr>
      </w:r>
    </w:p>
    <w:p w:rsidR="00000000" w:rsidDel="00000000" w:rsidP="00000000" w:rsidRDefault="00000000" w:rsidRPr="00000000" w14:paraId="00000012">
      <w:pPr>
        <w:rPr>
          <w:rFonts w:ascii="Comfortaa" w:cs="Comfortaa" w:eastAsia="Comfortaa" w:hAnsi="Comfortaa"/>
        </w:rPr>
      </w:pPr>
      <w:r w:rsidDel="00000000" w:rsidR="00000000" w:rsidRPr="00000000">
        <w:rPr>
          <w:rtl w:val="0"/>
        </w:rPr>
      </w:r>
    </w:p>
    <w:tbl>
      <w:tblPr>
        <w:tblStyle w:val="Table3"/>
        <w:tblW w:w="15240.0" w:type="dxa"/>
        <w:jc w:val="left"/>
        <w:tblInd w:w="-5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240"/>
        <w:tblGridChange w:id="0">
          <w:tblGrid>
            <w:gridCol w:w="152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Timeline of Key Events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tc>
      </w:tr>
    </w:tbl>
    <w:p w:rsidR="00000000" w:rsidDel="00000000" w:rsidP="00000000" w:rsidRDefault="00000000" w:rsidRPr="00000000" w14:paraId="0000001F">
      <w:pPr>
        <w:rPr>
          <w:rFonts w:ascii="Comfortaa" w:cs="Comfortaa" w:eastAsia="Comfortaa" w:hAnsi="Comfortaa"/>
        </w:rPr>
      </w:pPr>
      <w:r w:rsidDel="00000000" w:rsidR="00000000" w:rsidRPr="00000000">
        <w:rPr>
          <w:rtl w:val="0"/>
        </w:rPr>
      </w:r>
    </w:p>
    <w:p w:rsidR="00000000" w:rsidDel="00000000" w:rsidP="00000000" w:rsidRDefault="00000000" w:rsidRPr="00000000" w14:paraId="00000020">
      <w:pPr>
        <w:rPr>
          <w:rFonts w:ascii="Comfortaa" w:cs="Comfortaa" w:eastAsia="Comfortaa" w:hAnsi="Comfortaa"/>
        </w:rPr>
      </w:pPr>
      <w:r w:rsidDel="00000000" w:rsidR="00000000" w:rsidRPr="00000000">
        <w:rPr>
          <w:rtl w:val="0"/>
        </w:rPr>
      </w:r>
    </w:p>
    <w:tbl>
      <w:tblPr>
        <w:tblStyle w:val="Table4"/>
        <w:tblW w:w="15420.0" w:type="dxa"/>
        <w:jc w:val="left"/>
        <w:tblInd w:w="-6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20"/>
        <w:tblGridChange w:id="0">
          <w:tblGrid>
            <w:gridCol w:w="154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ind w:right="-195"/>
              <w:rPr>
                <w:rFonts w:ascii="Comfortaa" w:cs="Comfortaa" w:eastAsia="Comfortaa" w:hAnsi="Comfortaa"/>
                <w:b w:val="1"/>
              </w:rPr>
            </w:pPr>
            <w:r w:rsidDel="00000000" w:rsidR="00000000" w:rsidRPr="00000000">
              <w:rPr>
                <w:rFonts w:ascii="Comfortaa" w:cs="Comfortaa" w:eastAsia="Comfortaa" w:hAnsi="Comfortaa"/>
                <w:b w:val="1"/>
                <w:rtl w:val="0"/>
              </w:rPr>
              <w:t xml:space="preserve">THREE LEVEL GUIDE</w:t>
            </w:r>
          </w:p>
          <w:p w:rsidR="00000000" w:rsidDel="00000000" w:rsidP="00000000" w:rsidRDefault="00000000" w:rsidRPr="00000000" w14:paraId="00000022">
            <w:pPr>
              <w:widowControl w:val="0"/>
              <w:spacing w:line="240" w:lineRule="auto"/>
              <w:ind w:right="-195"/>
              <w:rPr>
                <w:rFonts w:ascii="Comfortaa" w:cs="Comfortaa" w:eastAsia="Comfortaa" w:hAnsi="Comfortaa"/>
              </w:rPr>
            </w:pPr>
            <w:r w:rsidDel="00000000" w:rsidR="00000000" w:rsidRPr="00000000">
              <w:rPr>
                <w:rtl w:val="0"/>
              </w:rPr>
            </w:r>
          </w:p>
          <w:p w:rsidR="00000000" w:rsidDel="00000000" w:rsidP="00000000" w:rsidRDefault="00000000" w:rsidRPr="00000000" w14:paraId="00000023">
            <w:pPr>
              <w:shd w:fill="ffffff" w:val="clear"/>
              <w:spacing w:after="0" w:before="20" w:line="240" w:lineRule="auto"/>
              <w:rPr>
                <w:b w:val="1"/>
                <w:sz w:val="24"/>
                <w:szCs w:val="24"/>
              </w:rPr>
            </w:pPr>
            <w:r w:rsidDel="00000000" w:rsidR="00000000" w:rsidRPr="00000000">
              <w:rPr>
                <w:b w:val="1"/>
                <w:sz w:val="24"/>
                <w:szCs w:val="24"/>
                <w:rtl w:val="0"/>
              </w:rPr>
              <w:t xml:space="preserve">Pre-Reading Questions:</w:t>
            </w:r>
          </w:p>
          <w:p w:rsidR="00000000" w:rsidDel="00000000" w:rsidP="00000000" w:rsidRDefault="00000000" w:rsidRPr="00000000" w14:paraId="00000024">
            <w:pPr>
              <w:numPr>
                <w:ilvl w:val="0"/>
                <w:numId w:val="4"/>
              </w:numPr>
              <w:shd w:fill="ffffff" w:val="clear"/>
              <w:spacing w:after="0" w:afterAutospacing="0" w:before="20" w:line="240" w:lineRule="auto"/>
              <w:ind w:left="720" w:hanging="360"/>
              <w:rPr>
                <w:sz w:val="24"/>
                <w:szCs w:val="24"/>
              </w:rPr>
            </w:pPr>
            <w:r w:rsidDel="00000000" w:rsidR="00000000" w:rsidRPr="00000000">
              <w:rPr>
                <w:sz w:val="24"/>
                <w:szCs w:val="24"/>
                <w:rtl w:val="0"/>
              </w:rPr>
              <w:t xml:space="preserve">When you form impressions of people you first meet, what kinds of things do you consider: their looks, clothing, where they are, what they are doing, etc? </w:t>
            </w:r>
            <w:r w:rsidDel="00000000" w:rsidR="00000000" w:rsidRPr="00000000">
              <w:rPr>
                <w:rtl w:val="0"/>
              </w:rPr>
            </w:r>
          </w:p>
          <w:p w:rsidR="00000000" w:rsidDel="00000000" w:rsidP="00000000" w:rsidRDefault="00000000" w:rsidRPr="00000000" w14:paraId="00000025">
            <w:pPr>
              <w:numPr>
                <w:ilvl w:val="0"/>
                <w:numId w:val="4"/>
              </w:numPr>
              <w:shd w:fill="ffffff" w:val="clear"/>
              <w:spacing w:after="0" w:afterAutospacing="0" w:before="0" w:beforeAutospacing="0" w:line="240" w:lineRule="auto"/>
              <w:ind w:left="720" w:hanging="360"/>
              <w:rPr>
                <w:sz w:val="24"/>
                <w:szCs w:val="24"/>
              </w:rPr>
            </w:pPr>
            <w:r w:rsidDel="00000000" w:rsidR="00000000" w:rsidRPr="00000000">
              <w:rPr>
                <w:sz w:val="24"/>
                <w:szCs w:val="24"/>
                <w:rtl w:val="0"/>
              </w:rPr>
              <w:t xml:space="preserve">What do you think other people think about you when they first meet you and form an impression? </w:t>
            </w:r>
            <w:r w:rsidDel="00000000" w:rsidR="00000000" w:rsidRPr="00000000">
              <w:rPr>
                <w:rtl w:val="0"/>
              </w:rPr>
            </w:r>
          </w:p>
          <w:p w:rsidR="00000000" w:rsidDel="00000000" w:rsidP="00000000" w:rsidRDefault="00000000" w:rsidRPr="00000000" w14:paraId="00000026">
            <w:pPr>
              <w:numPr>
                <w:ilvl w:val="0"/>
                <w:numId w:val="4"/>
              </w:numPr>
              <w:shd w:fill="ffffff" w:val="clear"/>
              <w:spacing w:after="0" w:before="0" w:beforeAutospacing="0" w:line="240" w:lineRule="auto"/>
              <w:ind w:left="720" w:hanging="360"/>
              <w:rPr>
                <w:sz w:val="24"/>
                <w:szCs w:val="24"/>
              </w:rPr>
            </w:pPr>
            <w:r w:rsidDel="00000000" w:rsidR="00000000" w:rsidRPr="00000000">
              <w:rPr>
                <w:sz w:val="24"/>
                <w:szCs w:val="24"/>
                <w:rtl w:val="0"/>
              </w:rPr>
              <w:t xml:space="preserve">What are some of the communities that help define who you are? </w:t>
            </w:r>
          </w:p>
          <w:p w:rsidR="00000000" w:rsidDel="00000000" w:rsidP="00000000" w:rsidRDefault="00000000" w:rsidRPr="00000000" w14:paraId="00000027">
            <w:pPr>
              <w:shd w:fill="ffffff" w:val="clear"/>
              <w:spacing w:after="0" w:before="20" w:line="240" w:lineRule="auto"/>
              <w:rPr>
                <w:sz w:val="24"/>
                <w:szCs w:val="24"/>
              </w:rPr>
            </w:pPr>
            <w:r w:rsidDel="00000000" w:rsidR="00000000" w:rsidRPr="00000000">
              <w:rPr>
                <w:rtl w:val="0"/>
              </w:rPr>
            </w:r>
          </w:p>
          <w:p w:rsidR="00000000" w:rsidDel="00000000" w:rsidP="00000000" w:rsidRDefault="00000000" w:rsidRPr="00000000" w14:paraId="00000028">
            <w:pPr>
              <w:shd w:fill="ffffff" w:val="clear"/>
              <w:spacing w:after="0" w:before="20" w:line="240" w:lineRule="auto"/>
              <w:rPr>
                <w:b w:val="1"/>
                <w:sz w:val="24"/>
                <w:szCs w:val="24"/>
              </w:rPr>
            </w:pPr>
            <w:r w:rsidDel="00000000" w:rsidR="00000000" w:rsidRPr="00000000">
              <w:rPr>
                <w:b w:val="1"/>
                <w:sz w:val="24"/>
                <w:szCs w:val="24"/>
                <w:rtl w:val="0"/>
              </w:rPr>
              <w:t xml:space="preserve">Reading Comprehension Questions:</w:t>
            </w:r>
          </w:p>
          <w:p w:rsidR="00000000" w:rsidDel="00000000" w:rsidP="00000000" w:rsidRDefault="00000000" w:rsidRPr="00000000" w14:paraId="00000029">
            <w:pPr>
              <w:numPr>
                <w:ilvl w:val="0"/>
                <w:numId w:val="3"/>
              </w:numPr>
              <w:shd w:fill="ffffff" w:val="clear"/>
              <w:spacing w:after="0" w:afterAutospacing="0" w:before="20" w:line="240" w:lineRule="auto"/>
              <w:ind w:left="720" w:hanging="360"/>
              <w:rPr>
                <w:sz w:val="24"/>
                <w:szCs w:val="24"/>
              </w:rPr>
            </w:pPr>
            <w:r w:rsidDel="00000000" w:rsidR="00000000" w:rsidRPr="00000000">
              <w:rPr>
                <w:sz w:val="24"/>
                <w:szCs w:val="24"/>
                <w:rtl w:val="0"/>
              </w:rPr>
              <w:t xml:space="preserve">What were Andy’s thoughts and feelings as he lay bleeding on the sidewalk, waiting for someone to help him?</w:t>
            </w:r>
            <w:r w:rsidDel="00000000" w:rsidR="00000000" w:rsidRPr="00000000">
              <w:rPr>
                <w:rtl w:val="0"/>
              </w:rPr>
            </w:r>
          </w:p>
          <w:p w:rsidR="00000000" w:rsidDel="00000000" w:rsidP="00000000" w:rsidRDefault="00000000" w:rsidRPr="00000000" w14:paraId="0000002A">
            <w:pPr>
              <w:numPr>
                <w:ilvl w:val="0"/>
                <w:numId w:val="3"/>
              </w:numPr>
              <w:shd w:fill="ffffff" w:val="clear"/>
              <w:spacing w:after="0" w:before="0" w:beforeAutospacing="0" w:line="240" w:lineRule="auto"/>
              <w:ind w:left="720" w:hanging="360"/>
              <w:rPr>
                <w:sz w:val="24"/>
                <w:szCs w:val="24"/>
              </w:rPr>
            </w:pPr>
            <w:r w:rsidDel="00000000" w:rsidR="00000000" w:rsidRPr="00000000">
              <w:rPr>
                <w:sz w:val="24"/>
                <w:szCs w:val="24"/>
                <w:rtl w:val="0"/>
              </w:rPr>
              <w:t xml:space="preserve">Why was Andy unable to call for help?</w:t>
            </w:r>
            <w:r w:rsidDel="00000000" w:rsidR="00000000" w:rsidRPr="00000000">
              <w:rPr>
                <w:rtl w:val="0"/>
              </w:rPr>
            </w:r>
          </w:p>
          <w:p w:rsidR="00000000" w:rsidDel="00000000" w:rsidP="00000000" w:rsidRDefault="00000000" w:rsidRPr="00000000" w14:paraId="0000002B">
            <w:pPr>
              <w:shd w:fill="ffffff" w:val="clear"/>
              <w:spacing w:after="0" w:before="20" w:line="240" w:lineRule="auto"/>
              <w:ind w:left="720" w:firstLine="0"/>
              <w:rPr>
                <w:color w:val="980000"/>
                <w:sz w:val="24"/>
                <w:szCs w:val="24"/>
              </w:rPr>
            </w:pPr>
            <w:r w:rsidDel="00000000" w:rsidR="00000000" w:rsidRPr="00000000">
              <w:rPr>
                <w:rtl w:val="0"/>
              </w:rPr>
            </w:r>
          </w:p>
          <w:p w:rsidR="00000000" w:rsidDel="00000000" w:rsidP="00000000" w:rsidRDefault="00000000" w:rsidRPr="00000000" w14:paraId="0000002C">
            <w:pPr>
              <w:shd w:fill="ffffff" w:val="clear"/>
              <w:spacing w:after="0" w:before="20" w:line="240" w:lineRule="auto"/>
              <w:rPr>
                <w:b w:val="1"/>
                <w:sz w:val="24"/>
                <w:szCs w:val="24"/>
              </w:rPr>
            </w:pPr>
            <w:r w:rsidDel="00000000" w:rsidR="00000000" w:rsidRPr="00000000">
              <w:rPr>
                <w:b w:val="1"/>
                <w:sz w:val="24"/>
                <w:szCs w:val="24"/>
                <w:rtl w:val="0"/>
              </w:rPr>
              <w:t xml:space="preserve">Inference Questions:</w:t>
            </w:r>
          </w:p>
          <w:p w:rsidR="00000000" w:rsidDel="00000000" w:rsidP="00000000" w:rsidRDefault="00000000" w:rsidRPr="00000000" w14:paraId="0000002D">
            <w:pPr>
              <w:numPr>
                <w:ilvl w:val="0"/>
                <w:numId w:val="6"/>
              </w:numPr>
              <w:shd w:fill="ffffff" w:val="clear"/>
              <w:spacing w:after="0" w:afterAutospacing="0" w:before="20" w:line="240" w:lineRule="auto"/>
              <w:ind w:left="720" w:hanging="360"/>
              <w:rPr>
                <w:sz w:val="24"/>
                <w:szCs w:val="24"/>
              </w:rPr>
            </w:pPr>
            <w:r w:rsidDel="00000000" w:rsidR="00000000" w:rsidRPr="00000000">
              <w:rPr>
                <w:sz w:val="24"/>
                <w:szCs w:val="24"/>
                <w:rtl w:val="0"/>
              </w:rPr>
              <w:t xml:space="preserve">A number of people see Andy, but no one helps him. Why not? Justify your opinion. </w:t>
            </w:r>
          </w:p>
          <w:p w:rsidR="00000000" w:rsidDel="00000000" w:rsidP="00000000" w:rsidRDefault="00000000" w:rsidRPr="00000000" w14:paraId="0000002E">
            <w:pPr>
              <w:numPr>
                <w:ilvl w:val="0"/>
                <w:numId w:val="6"/>
              </w:numPr>
              <w:shd w:fill="ffffff" w:val="clear"/>
              <w:spacing w:after="0" w:afterAutospacing="0" w:before="0" w:beforeAutospacing="0" w:line="240" w:lineRule="auto"/>
              <w:ind w:left="720" w:hanging="360"/>
              <w:rPr>
                <w:sz w:val="24"/>
                <w:szCs w:val="24"/>
              </w:rPr>
            </w:pPr>
            <w:r w:rsidDel="00000000" w:rsidR="00000000" w:rsidRPr="00000000">
              <w:rPr>
                <w:sz w:val="24"/>
                <w:szCs w:val="24"/>
                <w:rtl w:val="0"/>
              </w:rPr>
              <w:t xml:space="preserve">What incident brings Andy to the realization that he is dying? Why? </w:t>
            </w:r>
            <w:r w:rsidDel="00000000" w:rsidR="00000000" w:rsidRPr="00000000">
              <w:rPr>
                <w:rtl w:val="0"/>
              </w:rPr>
            </w:r>
          </w:p>
          <w:p w:rsidR="00000000" w:rsidDel="00000000" w:rsidP="00000000" w:rsidRDefault="00000000" w:rsidRPr="00000000" w14:paraId="0000002F">
            <w:pPr>
              <w:numPr>
                <w:ilvl w:val="0"/>
                <w:numId w:val="6"/>
              </w:numPr>
              <w:shd w:fill="ffffff" w:val="clear"/>
              <w:spacing w:after="0" w:afterAutospacing="0" w:before="0" w:beforeAutospacing="0" w:line="240" w:lineRule="auto"/>
              <w:ind w:left="720" w:hanging="360"/>
              <w:rPr>
                <w:sz w:val="24"/>
                <w:szCs w:val="24"/>
              </w:rPr>
            </w:pPr>
            <w:r w:rsidDel="00000000" w:rsidR="00000000" w:rsidRPr="00000000">
              <w:rPr>
                <w:sz w:val="24"/>
                <w:szCs w:val="24"/>
                <w:rtl w:val="0"/>
              </w:rPr>
              <w:t xml:space="preserve">How did Andy figure out why he had been stabbed? </w:t>
            </w:r>
            <w:r w:rsidDel="00000000" w:rsidR="00000000" w:rsidRPr="00000000">
              <w:rPr>
                <w:rtl w:val="0"/>
              </w:rPr>
            </w:r>
          </w:p>
          <w:p w:rsidR="00000000" w:rsidDel="00000000" w:rsidP="00000000" w:rsidRDefault="00000000" w:rsidRPr="00000000" w14:paraId="00000030">
            <w:pPr>
              <w:numPr>
                <w:ilvl w:val="0"/>
                <w:numId w:val="6"/>
              </w:numPr>
              <w:shd w:fill="ffffff" w:val="clear"/>
              <w:spacing w:after="0" w:before="0" w:beforeAutospacing="0" w:line="240" w:lineRule="auto"/>
              <w:ind w:left="720" w:hanging="360"/>
              <w:rPr>
                <w:sz w:val="24"/>
                <w:szCs w:val="24"/>
              </w:rPr>
            </w:pPr>
            <w:r w:rsidDel="00000000" w:rsidR="00000000" w:rsidRPr="00000000">
              <w:rPr>
                <w:sz w:val="24"/>
                <w:szCs w:val="24"/>
                <w:rtl w:val="0"/>
              </w:rPr>
              <w:t xml:space="preserve">a) Why do you think Andy joined the Royals?</w:t>
            </w:r>
            <w:r w:rsidDel="00000000" w:rsidR="00000000" w:rsidRPr="00000000">
              <w:rPr>
                <w:color w:val="980000"/>
                <w:sz w:val="24"/>
                <w:szCs w:val="24"/>
                <w:rtl w:val="0"/>
              </w:rPr>
              <w:t xml:space="preserve"> </w:t>
            </w:r>
          </w:p>
          <w:p w:rsidR="00000000" w:rsidDel="00000000" w:rsidP="00000000" w:rsidRDefault="00000000" w:rsidRPr="00000000" w14:paraId="00000031">
            <w:pPr>
              <w:shd w:fill="ffffff" w:val="clear"/>
              <w:spacing w:after="0" w:before="20" w:line="240" w:lineRule="auto"/>
              <w:ind w:left="720" w:firstLine="0"/>
              <w:rPr>
                <w:color w:val="980000"/>
                <w:sz w:val="24"/>
                <w:szCs w:val="24"/>
              </w:rPr>
            </w:pPr>
            <w:r w:rsidDel="00000000" w:rsidR="00000000" w:rsidRPr="00000000">
              <w:rPr>
                <w:sz w:val="24"/>
                <w:szCs w:val="24"/>
                <w:rtl w:val="0"/>
              </w:rPr>
              <w:t xml:space="preserve">b) What causes him to reject them before his death? </w:t>
            </w:r>
            <w:r w:rsidDel="00000000" w:rsidR="00000000" w:rsidRPr="00000000">
              <w:rPr>
                <w:rtl w:val="0"/>
              </w:rPr>
            </w:r>
          </w:p>
          <w:p w:rsidR="00000000" w:rsidDel="00000000" w:rsidP="00000000" w:rsidRDefault="00000000" w:rsidRPr="00000000" w14:paraId="00000032">
            <w:pPr>
              <w:numPr>
                <w:ilvl w:val="0"/>
                <w:numId w:val="6"/>
              </w:numPr>
              <w:shd w:fill="ffffff" w:val="clear"/>
              <w:spacing w:after="0" w:before="20" w:line="240" w:lineRule="auto"/>
              <w:ind w:left="720" w:hanging="360"/>
              <w:rPr>
                <w:sz w:val="24"/>
                <w:szCs w:val="24"/>
              </w:rPr>
            </w:pPr>
            <w:r w:rsidDel="00000000" w:rsidR="00000000" w:rsidRPr="00000000">
              <w:rPr>
                <w:sz w:val="24"/>
                <w:szCs w:val="24"/>
                <w:rtl w:val="0"/>
              </w:rPr>
              <w:t xml:space="preserve">a) Even the police do not look upon Andy as a human being worthy of much</w:t>
            </w:r>
          </w:p>
          <w:p w:rsidR="00000000" w:rsidDel="00000000" w:rsidP="00000000" w:rsidRDefault="00000000" w:rsidRPr="00000000" w14:paraId="00000033">
            <w:pPr>
              <w:shd w:fill="ffffff" w:val="clear"/>
              <w:spacing w:after="0" w:before="20" w:line="240" w:lineRule="auto"/>
              <w:ind w:left="720" w:firstLine="0"/>
              <w:rPr>
                <w:color w:val="980000"/>
                <w:sz w:val="24"/>
                <w:szCs w:val="24"/>
              </w:rPr>
            </w:pPr>
            <w:r w:rsidDel="00000000" w:rsidR="00000000" w:rsidRPr="00000000">
              <w:rPr>
                <w:sz w:val="24"/>
                <w:szCs w:val="24"/>
                <w:rtl w:val="0"/>
              </w:rPr>
              <w:t xml:space="preserve">respect. Why? </w:t>
            </w:r>
            <w:r w:rsidDel="00000000" w:rsidR="00000000" w:rsidRPr="00000000">
              <w:rPr>
                <w:rtl w:val="0"/>
              </w:rPr>
            </w:r>
          </w:p>
          <w:p w:rsidR="00000000" w:rsidDel="00000000" w:rsidP="00000000" w:rsidRDefault="00000000" w:rsidRPr="00000000" w14:paraId="00000034">
            <w:pPr>
              <w:shd w:fill="ffffff" w:val="clear"/>
              <w:spacing w:after="0" w:before="20" w:line="240" w:lineRule="auto"/>
              <w:ind w:left="720" w:firstLine="0"/>
              <w:rPr>
                <w:rFonts w:ascii="Comfortaa" w:cs="Comfortaa" w:eastAsia="Comfortaa" w:hAnsi="Comfortaa"/>
              </w:rPr>
            </w:pPr>
            <w:r w:rsidDel="00000000" w:rsidR="00000000" w:rsidRPr="00000000">
              <w:rPr>
                <w:sz w:val="24"/>
                <w:szCs w:val="24"/>
                <w:rtl w:val="0"/>
              </w:rPr>
              <w:t xml:space="preserve">b) How does Laura show that only she saw Andy for what he truly was? </w:t>
            </w:r>
            <w:r w:rsidDel="00000000" w:rsidR="00000000" w:rsidRPr="00000000">
              <w:rPr>
                <w:rtl w:val="0"/>
              </w:rPr>
            </w:r>
          </w:p>
        </w:tc>
      </w:tr>
    </w:tbl>
    <w:p w:rsidR="00000000" w:rsidDel="00000000" w:rsidP="00000000" w:rsidRDefault="00000000" w:rsidRPr="00000000" w14:paraId="00000035">
      <w:pPr>
        <w:rPr>
          <w:rFonts w:ascii="Comfortaa" w:cs="Comfortaa" w:eastAsia="Comfortaa" w:hAnsi="Comfortaa"/>
        </w:rPr>
      </w:pPr>
      <w:r w:rsidDel="00000000" w:rsidR="00000000" w:rsidRPr="00000000">
        <w:rPr>
          <w:rtl w:val="0"/>
        </w:rPr>
      </w:r>
    </w:p>
    <w:p w:rsidR="00000000" w:rsidDel="00000000" w:rsidP="00000000" w:rsidRDefault="00000000" w:rsidRPr="00000000" w14:paraId="00000036">
      <w:pPr>
        <w:ind w:left="0" w:firstLine="0"/>
        <w:rPr>
          <w:rFonts w:ascii="Comfortaa" w:cs="Comfortaa" w:eastAsia="Comfortaa" w:hAnsi="Comfortaa"/>
        </w:rPr>
      </w:pPr>
      <w:r w:rsidDel="00000000" w:rsidR="00000000" w:rsidRPr="00000000">
        <w:rPr>
          <w:rtl w:val="0"/>
        </w:rPr>
      </w:r>
    </w:p>
    <w:tbl>
      <w:tblPr>
        <w:tblStyle w:val="Table5"/>
        <w:tblW w:w="15510.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10"/>
        <w:tblGridChange w:id="0">
          <w:tblGrid>
            <w:gridCol w:w="155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Comfortaa" w:cs="Comfortaa" w:eastAsia="Comfortaa" w:hAnsi="Comfortaa"/>
                <w:b w:val="1"/>
              </w:rPr>
            </w:pPr>
            <w:r w:rsidDel="00000000" w:rsidR="00000000" w:rsidRPr="00000000">
              <w:rPr>
                <w:rFonts w:ascii="Comfortaa" w:cs="Comfortaa" w:eastAsia="Comfortaa" w:hAnsi="Comfortaa"/>
                <w:b w:val="1"/>
                <w:rtl w:val="0"/>
              </w:rPr>
              <w:t xml:space="preserve">Empathic Writing</w:t>
            </w:r>
          </w:p>
          <w:p w:rsidR="00000000" w:rsidDel="00000000" w:rsidP="00000000" w:rsidRDefault="00000000" w:rsidRPr="00000000" w14:paraId="00000038">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Produce a 'quick-write' (200-300 words) writing from the empathetic point of view of ….</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What is empathic writing? This is where you show empathy for a character by 'walking in their shoes' for a while. You will pretend you are that character. </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03E">
            <w:pPr>
              <w:numPr>
                <w:ilvl w:val="0"/>
                <w:numId w:val="1"/>
              </w:numPr>
              <w:pBdr>
                <w:top w:color="auto" w:space="0" w:sz="0" w:val="none"/>
                <w:bottom w:color="auto" w:space="0" w:sz="0" w:val="none"/>
                <w:right w:color="auto" w:space="0" w:sz="0" w:val="none"/>
                <w:between w:color="auto" w:space="0" w:sz="0" w:val="none"/>
              </w:pBdr>
              <w:ind w:left="1080" w:hanging="360"/>
              <w:rPr>
                <w:rFonts w:ascii="Calibri" w:cs="Calibri" w:eastAsia="Calibri" w:hAnsi="Calibri"/>
                <w:sz w:val="22"/>
                <w:szCs w:val="22"/>
              </w:rPr>
            </w:pPr>
            <w:r w:rsidDel="00000000" w:rsidR="00000000" w:rsidRPr="00000000">
              <w:rPr>
                <w:rFonts w:ascii="Comfortaa" w:cs="Comfortaa" w:eastAsia="Comfortaa" w:hAnsi="Comfortaa"/>
                <w:rtl w:val="0"/>
              </w:rPr>
              <w:t xml:space="preserve">Create a clear and specific idea </w:t>
            </w:r>
          </w:p>
          <w:p w:rsidR="00000000" w:rsidDel="00000000" w:rsidP="00000000" w:rsidRDefault="00000000" w:rsidRPr="00000000" w14:paraId="0000003F">
            <w:pPr>
              <w:numPr>
                <w:ilvl w:val="0"/>
                <w:numId w:val="1"/>
              </w:numPr>
              <w:pBdr>
                <w:top w:color="auto" w:space="0" w:sz="0" w:val="none"/>
                <w:bottom w:color="auto" w:space="0" w:sz="0" w:val="none"/>
                <w:right w:color="auto" w:space="0" w:sz="0" w:val="none"/>
                <w:between w:color="auto" w:space="0" w:sz="0" w:val="none"/>
              </w:pBdr>
              <w:ind w:left="1080" w:hanging="360"/>
              <w:rPr>
                <w:rFonts w:ascii="Calibri" w:cs="Calibri" w:eastAsia="Calibri" w:hAnsi="Calibri"/>
                <w:sz w:val="22"/>
                <w:szCs w:val="22"/>
              </w:rPr>
            </w:pPr>
            <w:r w:rsidDel="00000000" w:rsidR="00000000" w:rsidRPr="00000000">
              <w:rPr>
                <w:rFonts w:ascii="Comfortaa" w:cs="Comfortaa" w:eastAsia="Comfortaa" w:hAnsi="Comfortaa"/>
                <w:rtl w:val="0"/>
              </w:rPr>
              <w:t xml:space="preserve">Write in the present tense (be consistent) </w:t>
            </w:r>
          </w:p>
          <w:p w:rsidR="00000000" w:rsidDel="00000000" w:rsidP="00000000" w:rsidRDefault="00000000" w:rsidRPr="00000000" w14:paraId="00000040">
            <w:pPr>
              <w:numPr>
                <w:ilvl w:val="0"/>
                <w:numId w:val="1"/>
              </w:numPr>
              <w:pBdr>
                <w:top w:color="auto" w:space="0" w:sz="0" w:val="none"/>
                <w:bottom w:color="auto" w:space="0" w:sz="0" w:val="none"/>
                <w:right w:color="auto" w:space="0" w:sz="0" w:val="none"/>
                <w:between w:color="auto" w:space="0" w:sz="0" w:val="none"/>
              </w:pBdr>
              <w:ind w:left="1080" w:hanging="360"/>
              <w:rPr>
                <w:rFonts w:ascii="Calibri" w:cs="Calibri" w:eastAsia="Calibri" w:hAnsi="Calibri"/>
                <w:sz w:val="22"/>
                <w:szCs w:val="22"/>
              </w:rPr>
            </w:pPr>
            <w:r w:rsidDel="00000000" w:rsidR="00000000" w:rsidRPr="00000000">
              <w:rPr>
                <w:rFonts w:ascii="Comfortaa" w:cs="Comfortaa" w:eastAsia="Comfortaa" w:hAnsi="Comfortaa"/>
                <w:rtl w:val="0"/>
              </w:rPr>
              <w:t xml:space="preserve">Use an appropriate register for the audience and purpose </w:t>
            </w:r>
          </w:p>
          <w:p w:rsidR="00000000" w:rsidDel="00000000" w:rsidP="00000000" w:rsidRDefault="00000000" w:rsidRPr="00000000" w14:paraId="00000041">
            <w:pPr>
              <w:numPr>
                <w:ilvl w:val="0"/>
                <w:numId w:val="1"/>
              </w:numPr>
              <w:pBdr>
                <w:top w:color="auto" w:space="0" w:sz="0" w:val="none"/>
                <w:bottom w:color="auto" w:space="0" w:sz="0" w:val="none"/>
                <w:right w:color="auto" w:space="0" w:sz="0" w:val="none"/>
                <w:between w:color="auto" w:space="0" w:sz="0" w:val="none"/>
              </w:pBdr>
              <w:ind w:left="1080" w:hanging="360"/>
              <w:rPr>
                <w:rFonts w:ascii="Calibri" w:cs="Calibri" w:eastAsia="Calibri" w:hAnsi="Calibri"/>
                <w:sz w:val="22"/>
                <w:szCs w:val="22"/>
              </w:rPr>
            </w:pPr>
            <w:r w:rsidDel="00000000" w:rsidR="00000000" w:rsidRPr="00000000">
              <w:rPr>
                <w:rFonts w:ascii="Comfortaa" w:cs="Comfortaa" w:eastAsia="Comfortaa" w:hAnsi="Comfortaa"/>
                <w:rtl w:val="0"/>
              </w:rPr>
              <w:t xml:space="preserve">Create a distinctive voice </w:t>
            </w:r>
          </w:p>
          <w:p w:rsidR="00000000" w:rsidDel="00000000" w:rsidP="00000000" w:rsidRDefault="00000000" w:rsidRPr="00000000" w14:paraId="00000042">
            <w:pPr>
              <w:rPr>
                <w:rFonts w:ascii="Comfortaa" w:cs="Comfortaa" w:eastAsia="Comfortaa" w:hAnsi="Comfortaa"/>
              </w:rPr>
            </w:pPr>
            <w:r w:rsidDel="00000000" w:rsidR="00000000" w:rsidRPr="00000000">
              <w:rPr>
                <w:rtl w:val="0"/>
              </w:rPr>
            </w:r>
          </w:p>
          <w:p w:rsidR="00000000" w:rsidDel="00000000" w:rsidP="00000000" w:rsidRDefault="00000000" w:rsidRPr="00000000" w14:paraId="00000043">
            <w:pPr>
              <w:rPr>
                <w:rFonts w:ascii="Comfortaa" w:cs="Comfortaa" w:eastAsia="Comfortaa" w:hAnsi="Comfortaa"/>
              </w:rPr>
            </w:pPr>
            <w:r w:rsidDel="00000000" w:rsidR="00000000" w:rsidRPr="00000000">
              <w:rPr>
                <w:rtl w:val="0"/>
              </w:rPr>
            </w:r>
          </w:p>
          <w:p w:rsidR="00000000" w:rsidDel="00000000" w:rsidP="00000000" w:rsidRDefault="00000000" w:rsidRPr="00000000" w14:paraId="00000044">
            <w:pPr>
              <w:rPr>
                <w:rFonts w:ascii="Comfortaa" w:cs="Comfortaa" w:eastAsia="Comfortaa" w:hAnsi="Comfortaa"/>
                <w:b w:val="1"/>
              </w:rPr>
            </w:pPr>
            <w:r w:rsidDel="00000000" w:rsidR="00000000" w:rsidRPr="00000000">
              <w:rPr>
                <w:rFonts w:ascii="Comfortaa" w:cs="Comfortaa" w:eastAsia="Comfortaa" w:hAnsi="Comfortaa"/>
                <w:b w:val="1"/>
                <w:rtl w:val="0"/>
              </w:rPr>
              <w:t xml:space="preserve">Example:</w:t>
            </w:r>
          </w:p>
          <w:p w:rsidR="00000000" w:rsidDel="00000000" w:rsidP="00000000" w:rsidRDefault="00000000" w:rsidRPr="00000000" w14:paraId="00000045">
            <w:pPr>
              <w:rPr>
                <w:rFonts w:ascii="Comfortaa" w:cs="Comfortaa" w:eastAsia="Comfortaa" w:hAnsi="Comfortaa"/>
              </w:rPr>
            </w:pPr>
            <w:r w:rsidDel="00000000" w:rsidR="00000000" w:rsidRPr="00000000">
              <w:rPr>
                <w:rtl w:val="0"/>
              </w:rPr>
            </w:r>
          </w:p>
          <w:p w:rsidR="00000000" w:rsidDel="00000000" w:rsidP="00000000" w:rsidRDefault="00000000" w:rsidRPr="00000000" w14:paraId="00000046">
            <w:pPr>
              <w:rPr>
                <w:rFonts w:ascii="Comfortaa" w:cs="Comfortaa" w:eastAsia="Comfortaa" w:hAnsi="Comfortaa"/>
              </w:rPr>
            </w:pPr>
            <w:r w:rsidDel="00000000" w:rsidR="00000000" w:rsidRPr="00000000">
              <w:rPr>
                <w:rFonts w:ascii="Comfortaa" w:cs="Comfortaa" w:eastAsia="Comfortaa" w:hAnsi="Comfortaa"/>
                <w:rtl w:val="0"/>
              </w:rPr>
              <w:t xml:space="preserve">Context: Ruby sees the Lamp the Camp flyers in her father’s office. This diary entry is is written after she has been to her grandmother for help</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rFonts w:ascii="Corsiva" w:cs="Corsiva" w:eastAsia="Corsiva" w:hAnsi="Corsiva"/>
                <w:color w:val="980000"/>
                <w:sz w:val="28"/>
                <w:szCs w:val="28"/>
              </w:rPr>
            </w:pPr>
            <w:r w:rsidDel="00000000" w:rsidR="00000000" w:rsidRPr="00000000">
              <w:rPr>
                <w:rFonts w:ascii="Corsiva" w:cs="Corsiva" w:eastAsia="Corsiva" w:hAnsi="Corsiva"/>
                <w:color w:val="980000"/>
                <w:sz w:val="28"/>
                <w:szCs w:val="28"/>
                <w:rtl w:val="0"/>
              </w:rPr>
              <w:t xml:space="preserve">I still can’t believe Dad had those flyers. It does not feel right. I am worried that he will do something really dumb but dangerous. He has had that look about him that suggests that he is willing to do anything to make his point against the refugees. I don’t even know who he wants to give these flyers out to but the words “lamp the camp'' makes me scared for all those poor people living there. Already they have suffered so much in their home country and now they do not feel safe even here. I can’t shake off this feeling that he is going to do something awful to those innocent people.</w:t>
            </w:r>
          </w:p>
          <w:p w:rsidR="00000000" w:rsidDel="00000000" w:rsidP="00000000" w:rsidRDefault="00000000" w:rsidRPr="00000000" w14:paraId="00000049">
            <w:pPr>
              <w:rPr>
                <w:rFonts w:ascii="Corsiva" w:cs="Corsiva" w:eastAsia="Corsiva" w:hAnsi="Corsiva"/>
                <w:color w:val="980000"/>
                <w:sz w:val="28"/>
                <w:szCs w:val="28"/>
              </w:rPr>
            </w:pPr>
            <w:r w:rsidDel="00000000" w:rsidR="00000000" w:rsidRPr="00000000">
              <w:rPr>
                <w:rtl w:val="0"/>
              </w:rPr>
            </w:r>
          </w:p>
          <w:p w:rsidR="00000000" w:rsidDel="00000000" w:rsidP="00000000" w:rsidRDefault="00000000" w:rsidRPr="00000000" w14:paraId="0000004A">
            <w:pPr>
              <w:rPr>
                <w:rFonts w:ascii="Corsiva" w:cs="Corsiva" w:eastAsia="Corsiva" w:hAnsi="Corsiva"/>
                <w:color w:val="980000"/>
                <w:sz w:val="28"/>
                <w:szCs w:val="28"/>
              </w:rPr>
            </w:pPr>
            <w:r w:rsidDel="00000000" w:rsidR="00000000" w:rsidRPr="00000000">
              <w:rPr>
                <w:rFonts w:ascii="Corsiva" w:cs="Corsiva" w:eastAsia="Corsiva" w:hAnsi="Corsiva"/>
                <w:color w:val="980000"/>
                <w:sz w:val="28"/>
                <w:szCs w:val="28"/>
                <w:rtl w:val="0"/>
              </w:rPr>
              <w:t xml:space="preserve">Dad is definitely going mad. The number of times he has said that my friend and her people planted the bomb, only makes me more anxious. He is becoming very secretive and paranoid. He has alway believed that refugees and other immigrants should not be allowed into the country. It is all the tv he watches and the reports he reads. It is like anything he sees on tv has to be true. He does not even check to see if the news he is listening to or the articles he is reading is factual. He won’t ever listen to me because he thinks I am a child and I do not know enough about the adult world. </w:t>
            </w:r>
          </w:p>
          <w:p w:rsidR="00000000" w:rsidDel="00000000" w:rsidP="00000000" w:rsidRDefault="00000000" w:rsidRPr="00000000" w14:paraId="0000004B">
            <w:pPr>
              <w:rPr>
                <w:rFonts w:ascii="Corsiva" w:cs="Corsiva" w:eastAsia="Corsiva" w:hAnsi="Corsiva"/>
                <w:color w:val="980000"/>
                <w:sz w:val="28"/>
                <w:szCs w:val="28"/>
              </w:rPr>
            </w:pPr>
            <w:r w:rsidDel="00000000" w:rsidR="00000000" w:rsidRPr="00000000">
              <w:rPr>
                <w:rtl w:val="0"/>
              </w:rPr>
            </w:r>
          </w:p>
          <w:p w:rsidR="00000000" w:rsidDel="00000000" w:rsidP="00000000" w:rsidRDefault="00000000" w:rsidRPr="00000000" w14:paraId="0000004C">
            <w:pPr>
              <w:rPr>
                <w:rFonts w:ascii="Corsiva" w:cs="Corsiva" w:eastAsia="Corsiva" w:hAnsi="Corsiva"/>
                <w:color w:val="980000"/>
                <w:sz w:val="28"/>
                <w:szCs w:val="28"/>
              </w:rPr>
            </w:pPr>
            <w:r w:rsidDel="00000000" w:rsidR="00000000" w:rsidRPr="00000000">
              <w:rPr>
                <w:rFonts w:ascii="Corsiva" w:cs="Corsiva" w:eastAsia="Corsiva" w:hAnsi="Corsiva"/>
                <w:color w:val="980000"/>
                <w:sz w:val="28"/>
                <w:szCs w:val="28"/>
                <w:rtl w:val="0"/>
              </w:rPr>
              <w:t xml:space="preserve">Maybe mum will stop from doing something bad to my friend Asra since she lives in the camp with her family. I do not think I can do too much to help which makes me angry at my father as I am writing this. I plan to sneak out of the house to see what my mad father is up to on the day of the protest. I know it sounds dumb since I can’t do anything to help or be able to stop him but I can’t just sit back and watch him do this. </w:t>
            </w:r>
          </w:p>
          <w:p w:rsidR="00000000" w:rsidDel="00000000" w:rsidP="00000000" w:rsidRDefault="00000000" w:rsidRPr="00000000" w14:paraId="0000004D">
            <w:pPr>
              <w:rPr>
                <w:rFonts w:ascii="Corsiva" w:cs="Corsiva" w:eastAsia="Corsiva" w:hAnsi="Corsiva"/>
                <w:color w:val="980000"/>
                <w:sz w:val="30"/>
                <w:szCs w:val="30"/>
              </w:rPr>
            </w:pPr>
            <w:r w:rsidDel="00000000" w:rsidR="00000000" w:rsidRPr="00000000">
              <w:rPr>
                <w:rtl w:val="0"/>
              </w:rPr>
            </w:r>
          </w:p>
        </w:tc>
      </w:tr>
    </w:tbl>
    <w:p w:rsidR="00000000" w:rsidDel="00000000" w:rsidP="00000000" w:rsidRDefault="00000000" w:rsidRPr="00000000" w14:paraId="0000004E">
      <w:pPr>
        <w:rPr>
          <w:rFonts w:ascii="Comfortaa" w:cs="Comfortaa" w:eastAsia="Comfortaa" w:hAnsi="Comfortaa"/>
          <w:b w:val="1"/>
        </w:rPr>
      </w:pPr>
      <w:r w:rsidDel="00000000" w:rsidR="00000000" w:rsidRPr="00000000">
        <w:rPr>
          <w:rtl w:val="0"/>
        </w:rPr>
      </w:r>
    </w:p>
    <w:tbl>
      <w:tblPr>
        <w:tblStyle w:val="Table6"/>
        <w:tblW w:w="15405.0" w:type="dxa"/>
        <w:jc w:val="left"/>
        <w:tblInd w:w="-6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05"/>
        <w:tblGridChange w:id="0">
          <w:tblGrid>
            <w:gridCol w:w="154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TEXT 2</w:t>
            </w:r>
          </w:p>
        </w:tc>
      </w:tr>
    </w:tbl>
    <w:p w:rsidR="00000000" w:rsidDel="00000000" w:rsidP="00000000" w:rsidRDefault="00000000" w:rsidRPr="00000000" w14:paraId="00000050">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51">
      <w:pPr>
        <w:rPr>
          <w:rFonts w:ascii="Comfortaa" w:cs="Comfortaa" w:eastAsia="Comfortaa" w:hAnsi="Comfortaa"/>
        </w:rPr>
      </w:pPr>
      <w:r w:rsidDel="00000000" w:rsidR="00000000" w:rsidRPr="00000000">
        <w:rPr>
          <w:rFonts w:ascii="Comfortaa" w:cs="Comfortaa" w:eastAsia="Comfortaa" w:hAnsi="Comfortaa"/>
          <w:rtl w:val="0"/>
        </w:rPr>
        <w:t xml:space="preserve">Name of Text:</w:t>
      </w:r>
    </w:p>
    <w:p w:rsidR="00000000" w:rsidDel="00000000" w:rsidP="00000000" w:rsidRDefault="00000000" w:rsidRPr="00000000" w14:paraId="00000052">
      <w:pPr>
        <w:rPr>
          <w:rFonts w:ascii="Comfortaa" w:cs="Comfortaa" w:eastAsia="Comfortaa" w:hAnsi="Comfortaa"/>
        </w:rPr>
      </w:pPr>
      <w:r w:rsidDel="00000000" w:rsidR="00000000" w:rsidRPr="00000000">
        <w:rPr>
          <w:rFonts w:ascii="Comfortaa" w:cs="Comfortaa" w:eastAsia="Comfortaa" w:hAnsi="Comfortaa"/>
          <w:rtl w:val="0"/>
        </w:rPr>
        <w:t xml:space="preserve">Author:</w:t>
      </w:r>
    </w:p>
    <w:p w:rsidR="00000000" w:rsidDel="00000000" w:rsidP="00000000" w:rsidRDefault="00000000" w:rsidRPr="00000000" w14:paraId="00000053">
      <w:pPr>
        <w:rPr>
          <w:rFonts w:ascii="Comfortaa" w:cs="Comfortaa" w:eastAsia="Comfortaa" w:hAnsi="Comfortaa"/>
        </w:rPr>
      </w:pPr>
      <w:r w:rsidDel="00000000" w:rsidR="00000000" w:rsidRPr="00000000">
        <w:rPr>
          <w:rtl w:val="0"/>
        </w:rPr>
      </w:r>
    </w:p>
    <w:tbl>
      <w:tblPr>
        <w:tblStyle w:val="Table7"/>
        <w:tblW w:w="15390.0" w:type="dxa"/>
        <w:jc w:val="left"/>
        <w:tblInd w:w="-6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90"/>
        <w:tblGridChange w:id="0">
          <w:tblGrid>
            <w:gridCol w:w="153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Summary of the text - You must include TWO key Quotes</w:t>
            </w:r>
          </w:p>
          <w:p w:rsidR="00000000" w:rsidDel="00000000" w:rsidP="00000000" w:rsidRDefault="00000000" w:rsidRPr="00000000" w14:paraId="00000055">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6">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7">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8">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9">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A">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B">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C">
            <w:pPr>
              <w:widowControl w:val="0"/>
              <w:spacing w:line="240" w:lineRule="auto"/>
              <w:rPr>
                <w:rFonts w:ascii="Comfortaa" w:cs="Comfortaa" w:eastAsia="Comfortaa" w:hAnsi="Comfortaa"/>
              </w:rPr>
            </w:pPr>
            <w:r w:rsidDel="00000000" w:rsidR="00000000" w:rsidRPr="00000000">
              <w:rPr>
                <w:rtl w:val="0"/>
              </w:rPr>
            </w:r>
          </w:p>
        </w:tc>
      </w:tr>
    </w:tbl>
    <w:p w:rsidR="00000000" w:rsidDel="00000000" w:rsidP="00000000" w:rsidRDefault="00000000" w:rsidRPr="00000000" w14:paraId="0000005D">
      <w:pPr>
        <w:rPr>
          <w:rFonts w:ascii="Comfortaa" w:cs="Comfortaa" w:eastAsia="Comfortaa" w:hAnsi="Comfortaa"/>
        </w:rPr>
      </w:pPr>
      <w:r w:rsidDel="00000000" w:rsidR="00000000" w:rsidRPr="00000000">
        <w:rPr>
          <w:rtl w:val="0"/>
        </w:rPr>
      </w:r>
    </w:p>
    <w:p w:rsidR="00000000" w:rsidDel="00000000" w:rsidP="00000000" w:rsidRDefault="00000000" w:rsidRPr="00000000" w14:paraId="0000005E">
      <w:pPr>
        <w:rPr>
          <w:rFonts w:ascii="Comfortaa" w:cs="Comfortaa" w:eastAsia="Comfortaa" w:hAnsi="Comfortaa"/>
        </w:rPr>
      </w:pPr>
      <w:r w:rsidDel="00000000" w:rsidR="00000000" w:rsidRPr="00000000">
        <w:rPr>
          <w:rtl w:val="0"/>
        </w:rPr>
      </w:r>
    </w:p>
    <w:tbl>
      <w:tblPr>
        <w:tblStyle w:val="Table8"/>
        <w:tblW w:w="15390.0" w:type="dxa"/>
        <w:jc w:val="left"/>
        <w:tblInd w:w="-6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90"/>
        <w:tblGridChange w:id="0">
          <w:tblGrid>
            <w:gridCol w:w="153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ind w:right="-195"/>
              <w:rPr>
                <w:rFonts w:ascii="Comfortaa" w:cs="Comfortaa" w:eastAsia="Comfortaa" w:hAnsi="Comfortaa"/>
                <w:b w:val="1"/>
              </w:rPr>
            </w:pPr>
            <w:r w:rsidDel="00000000" w:rsidR="00000000" w:rsidRPr="00000000">
              <w:rPr>
                <w:rFonts w:ascii="Comfortaa" w:cs="Comfortaa" w:eastAsia="Comfortaa" w:hAnsi="Comfortaa"/>
                <w:b w:val="1"/>
                <w:rtl w:val="0"/>
              </w:rPr>
              <w:t xml:space="preserve">THREE LEVEL GUIDE</w:t>
            </w:r>
          </w:p>
          <w:p w:rsidR="00000000" w:rsidDel="00000000" w:rsidP="00000000" w:rsidRDefault="00000000" w:rsidRPr="00000000" w14:paraId="00000060">
            <w:pPr>
              <w:widowControl w:val="0"/>
              <w:spacing w:line="240" w:lineRule="auto"/>
              <w:ind w:right="-195"/>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61">
            <w:pPr>
              <w:widowControl w:val="0"/>
              <w:numPr>
                <w:ilvl w:val="0"/>
                <w:numId w:val="5"/>
              </w:numPr>
              <w:tabs>
                <w:tab w:val="left" w:leader="none" w:pos="707"/>
              </w:tabs>
              <w:spacing w:line="240" w:lineRule="auto"/>
              <w:ind w:left="707" w:hanging="283"/>
              <w:rPr>
                <w:rFonts w:ascii="Tahoma" w:cs="Tahoma" w:eastAsia="Tahoma" w:hAnsi="Tahoma"/>
                <w:sz w:val="24"/>
                <w:szCs w:val="24"/>
              </w:rPr>
            </w:pPr>
            <w:r w:rsidDel="00000000" w:rsidR="00000000" w:rsidRPr="00000000">
              <w:rPr>
                <w:rFonts w:ascii="Tahoma" w:cs="Tahoma" w:eastAsia="Tahoma" w:hAnsi="Tahoma"/>
                <w:sz w:val="24"/>
                <w:szCs w:val="24"/>
                <w:rtl w:val="0"/>
              </w:rPr>
              <w:t xml:space="preserve">What is the story about? (aim for 15 word summary) </w:t>
            </w:r>
          </w:p>
          <w:p w:rsidR="00000000" w:rsidDel="00000000" w:rsidP="00000000" w:rsidRDefault="00000000" w:rsidRPr="00000000" w14:paraId="00000062">
            <w:pPr>
              <w:widowControl w:val="0"/>
              <w:numPr>
                <w:ilvl w:val="0"/>
                <w:numId w:val="5"/>
              </w:numPr>
              <w:tabs>
                <w:tab w:val="left" w:leader="none" w:pos="707"/>
              </w:tabs>
              <w:spacing w:line="240" w:lineRule="auto"/>
              <w:ind w:left="707" w:hanging="283"/>
              <w:rPr>
                <w:rFonts w:ascii="Tahoma" w:cs="Tahoma" w:eastAsia="Tahoma" w:hAnsi="Tahoma"/>
                <w:sz w:val="24"/>
                <w:szCs w:val="24"/>
              </w:rPr>
            </w:pPr>
            <w:r w:rsidDel="00000000" w:rsidR="00000000" w:rsidRPr="00000000">
              <w:rPr>
                <w:rFonts w:ascii="Tahoma" w:cs="Tahoma" w:eastAsia="Tahoma" w:hAnsi="Tahoma"/>
                <w:sz w:val="24"/>
                <w:szCs w:val="24"/>
                <w:rtl w:val="0"/>
              </w:rPr>
              <w:t xml:space="preserve">What is the key conflict in the story?</w:t>
            </w:r>
          </w:p>
          <w:p w:rsidR="00000000" w:rsidDel="00000000" w:rsidP="00000000" w:rsidRDefault="00000000" w:rsidRPr="00000000" w14:paraId="00000063">
            <w:pPr>
              <w:widowControl w:val="0"/>
              <w:numPr>
                <w:ilvl w:val="0"/>
                <w:numId w:val="5"/>
              </w:numPr>
              <w:tabs>
                <w:tab w:val="left" w:leader="none" w:pos="707"/>
              </w:tabs>
              <w:spacing w:line="240" w:lineRule="auto"/>
              <w:ind w:left="707" w:hanging="283"/>
              <w:rPr>
                <w:rFonts w:ascii="Tahoma" w:cs="Tahoma" w:eastAsia="Tahoma" w:hAnsi="Tahoma"/>
                <w:sz w:val="24"/>
                <w:szCs w:val="24"/>
              </w:rPr>
            </w:pPr>
            <w:r w:rsidDel="00000000" w:rsidR="00000000" w:rsidRPr="00000000">
              <w:rPr>
                <w:rFonts w:ascii="Tahoma" w:cs="Tahoma" w:eastAsia="Tahoma" w:hAnsi="Tahoma"/>
                <w:sz w:val="24"/>
                <w:szCs w:val="24"/>
                <w:rtl w:val="0"/>
              </w:rPr>
              <w:t xml:space="preserve">Why does Pomare not fit in the gang according to the leader?</w:t>
            </w:r>
          </w:p>
          <w:p w:rsidR="00000000" w:rsidDel="00000000" w:rsidP="00000000" w:rsidRDefault="00000000" w:rsidRPr="00000000" w14:paraId="00000064">
            <w:pPr>
              <w:widowControl w:val="0"/>
              <w:numPr>
                <w:ilvl w:val="0"/>
                <w:numId w:val="5"/>
              </w:numPr>
              <w:tabs>
                <w:tab w:val="left" w:leader="none" w:pos="707"/>
              </w:tabs>
              <w:spacing w:line="240" w:lineRule="auto"/>
              <w:ind w:left="707" w:hanging="283"/>
              <w:rPr>
                <w:rFonts w:ascii="Tahoma" w:cs="Tahoma" w:eastAsia="Tahoma" w:hAnsi="Tahoma"/>
                <w:sz w:val="24"/>
                <w:szCs w:val="24"/>
              </w:rPr>
            </w:pPr>
            <w:r w:rsidDel="00000000" w:rsidR="00000000" w:rsidRPr="00000000">
              <w:rPr>
                <w:rFonts w:ascii="Tahoma" w:cs="Tahoma" w:eastAsia="Tahoma" w:hAnsi="Tahoma"/>
                <w:sz w:val="24"/>
                <w:szCs w:val="24"/>
                <w:rtl w:val="0"/>
              </w:rPr>
              <w:t xml:space="preserve">Why is Pomare in prison this time?</w:t>
            </w:r>
          </w:p>
          <w:p w:rsidR="00000000" w:rsidDel="00000000" w:rsidP="00000000" w:rsidRDefault="00000000" w:rsidRPr="00000000" w14:paraId="00000065">
            <w:pPr>
              <w:widowControl w:val="0"/>
              <w:numPr>
                <w:ilvl w:val="0"/>
                <w:numId w:val="5"/>
              </w:numPr>
              <w:tabs>
                <w:tab w:val="left" w:leader="none" w:pos="707"/>
              </w:tabs>
              <w:spacing w:line="240" w:lineRule="auto"/>
              <w:ind w:left="707" w:hanging="283"/>
              <w:rPr>
                <w:rFonts w:ascii="Tahoma" w:cs="Tahoma" w:eastAsia="Tahoma" w:hAnsi="Tahoma"/>
                <w:sz w:val="24"/>
                <w:szCs w:val="24"/>
              </w:rPr>
            </w:pPr>
            <w:r w:rsidDel="00000000" w:rsidR="00000000" w:rsidRPr="00000000">
              <w:rPr>
                <w:rFonts w:ascii="Tahoma" w:cs="Tahoma" w:eastAsia="Tahoma" w:hAnsi="Tahoma"/>
                <w:sz w:val="24"/>
                <w:szCs w:val="24"/>
                <w:rtl w:val="0"/>
              </w:rPr>
              <w:t xml:space="preserve">How many times has he been to prison?</w:t>
            </w:r>
          </w:p>
          <w:p w:rsidR="00000000" w:rsidDel="00000000" w:rsidP="00000000" w:rsidRDefault="00000000" w:rsidRPr="00000000" w14:paraId="00000066">
            <w:pPr>
              <w:widowControl w:val="0"/>
              <w:numPr>
                <w:ilvl w:val="0"/>
                <w:numId w:val="5"/>
              </w:numPr>
              <w:tabs>
                <w:tab w:val="left" w:leader="none" w:pos="707"/>
              </w:tabs>
              <w:spacing w:line="240" w:lineRule="auto"/>
              <w:ind w:left="707" w:hanging="283"/>
              <w:rPr>
                <w:rFonts w:ascii="Tahoma" w:cs="Tahoma" w:eastAsia="Tahoma" w:hAnsi="Tahoma"/>
                <w:sz w:val="24"/>
                <w:szCs w:val="24"/>
              </w:rPr>
            </w:pPr>
            <w:r w:rsidDel="00000000" w:rsidR="00000000" w:rsidRPr="00000000">
              <w:rPr>
                <w:rFonts w:ascii="Tahoma" w:cs="Tahoma" w:eastAsia="Tahoma" w:hAnsi="Tahoma"/>
                <w:sz w:val="24"/>
                <w:szCs w:val="24"/>
                <w:rtl w:val="0"/>
              </w:rPr>
              <w:t xml:space="preserve">What makes his this stint in the prison different?</w:t>
            </w:r>
          </w:p>
          <w:p w:rsidR="00000000" w:rsidDel="00000000" w:rsidP="00000000" w:rsidRDefault="00000000" w:rsidRPr="00000000" w14:paraId="00000067">
            <w:pPr>
              <w:widowControl w:val="0"/>
              <w:numPr>
                <w:ilvl w:val="0"/>
                <w:numId w:val="5"/>
              </w:numPr>
              <w:tabs>
                <w:tab w:val="left" w:leader="none" w:pos="707"/>
              </w:tabs>
              <w:spacing w:line="240" w:lineRule="auto"/>
              <w:ind w:left="707" w:hanging="283"/>
              <w:rPr>
                <w:rFonts w:ascii="Tahoma" w:cs="Tahoma" w:eastAsia="Tahoma" w:hAnsi="Tahoma"/>
                <w:sz w:val="24"/>
                <w:szCs w:val="24"/>
              </w:rPr>
            </w:pPr>
            <w:r w:rsidDel="00000000" w:rsidR="00000000" w:rsidRPr="00000000">
              <w:rPr>
                <w:rFonts w:ascii="Tahoma" w:cs="Tahoma" w:eastAsia="Tahoma" w:hAnsi="Tahoma"/>
                <w:sz w:val="24"/>
                <w:szCs w:val="24"/>
                <w:rtl w:val="0"/>
              </w:rPr>
              <w:t xml:space="preserve">What is the kumara plant symbolic of?</w:t>
            </w:r>
          </w:p>
          <w:p w:rsidR="00000000" w:rsidDel="00000000" w:rsidP="00000000" w:rsidRDefault="00000000" w:rsidRPr="00000000" w14:paraId="00000068">
            <w:pPr>
              <w:widowControl w:val="0"/>
              <w:numPr>
                <w:ilvl w:val="0"/>
                <w:numId w:val="5"/>
              </w:numPr>
              <w:tabs>
                <w:tab w:val="left" w:leader="none" w:pos="707"/>
              </w:tabs>
              <w:spacing w:line="240" w:lineRule="auto"/>
              <w:ind w:left="707" w:hanging="283"/>
              <w:rPr>
                <w:rFonts w:ascii="Tahoma" w:cs="Tahoma" w:eastAsia="Tahoma" w:hAnsi="Tahoma"/>
                <w:sz w:val="24"/>
                <w:szCs w:val="24"/>
              </w:rPr>
            </w:pPr>
            <w:r w:rsidDel="00000000" w:rsidR="00000000" w:rsidRPr="00000000">
              <w:rPr>
                <w:rFonts w:ascii="Tahoma" w:cs="Tahoma" w:eastAsia="Tahoma" w:hAnsi="Tahoma"/>
                <w:sz w:val="24"/>
                <w:szCs w:val="24"/>
                <w:rtl w:val="0"/>
              </w:rPr>
              <w:t xml:space="preserve">Why was it so important for Pomare to find his true identity?</w:t>
            </w:r>
          </w:p>
          <w:p w:rsidR="00000000" w:rsidDel="00000000" w:rsidP="00000000" w:rsidRDefault="00000000" w:rsidRPr="00000000" w14:paraId="00000069">
            <w:pPr>
              <w:widowControl w:val="0"/>
              <w:numPr>
                <w:ilvl w:val="0"/>
                <w:numId w:val="5"/>
              </w:numPr>
              <w:tabs>
                <w:tab w:val="left" w:leader="none" w:pos="707"/>
              </w:tabs>
              <w:spacing w:line="240" w:lineRule="auto"/>
              <w:ind w:left="707" w:hanging="283"/>
              <w:rPr>
                <w:rFonts w:ascii="Tahoma" w:cs="Tahoma" w:eastAsia="Tahoma" w:hAnsi="Tahoma"/>
                <w:sz w:val="24"/>
                <w:szCs w:val="24"/>
              </w:rPr>
            </w:pPr>
            <w:r w:rsidDel="00000000" w:rsidR="00000000" w:rsidRPr="00000000">
              <w:rPr>
                <w:rFonts w:ascii="Tahoma" w:cs="Tahoma" w:eastAsia="Tahoma" w:hAnsi="Tahoma"/>
                <w:sz w:val="24"/>
                <w:szCs w:val="24"/>
                <w:rtl w:val="0"/>
              </w:rPr>
              <w:t xml:space="preserve">What do we know about Pomare's family like from the story</w:t>
            </w:r>
          </w:p>
          <w:p w:rsidR="00000000" w:rsidDel="00000000" w:rsidP="00000000" w:rsidRDefault="00000000" w:rsidRPr="00000000" w14:paraId="0000006A">
            <w:pPr>
              <w:widowControl w:val="0"/>
              <w:numPr>
                <w:ilvl w:val="0"/>
                <w:numId w:val="5"/>
              </w:numPr>
              <w:tabs>
                <w:tab w:val="left" w:leader="none" w:pos="707"/>
              </w:tabs>
              <w:spacing w:line="240" w:lineRule="auto"/>
              <w:ind w:left="707" w:hanging="283"/>
              <w:rPr>
                <w:rFonts w:ascii="Tahoma" w:cs="Tahoma" w:eastAsia="Tahoma" w:hAnsi="Tahoma"/>
                <w:sz w:val="24"/>
                <w:szCs w:val="24"/>
              </w:rPr>
            </w:pPr>
            <w:r w:rsidDel="00000000" w:rsidR="00000000" w:rsidRPr="00000000">
              <w:rPr>
                <w:rFonts w:ascii="Tahoma" w:cs="Tahoma" w:eastAsia="Tahoma" w:hAnsi="Tahoma"/>
                <w:sz w:val="24"/>
                <w:szCs w:val="24"/>
                <w:rtl w:val="0"/>
              </w:rPr>
              <w:t xml:space="preserve"> Can our identities change over time? Why?</w:t>
            </w:r>
            <w:r w:rsidDel="00000000" w:rsidR="00000000" w:rsidRPr="00000000">
              <w:rPr>
                <w:rtl w:val="0"/>
              </w:rPr>
            </w:r>
          </w:p>
          <w:p w:rsidR="00000000" w:rsidDel="00000000" w:rsidP="00000000" w:rsidRDefault="00000000" w:rsidRPr="00000000" w14:paraId="0000006B">
            <w:pP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6C">
            <w:pP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6D">
            <w:pP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6E">
            <w:pP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Extension:</w:t>
            </w:r>
          </w:p>
          <w:p w:rsidR="00000000" w:rsidDel="00000000" w:rsidP="00000000" w:rsidRDefault="00000000" w:rsidRPr="00000000" w14:paraId="0000006F">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Watch this: </w:t>
            </w:r>
            <w:hyperlink r:id="rId6">
              <w:r w:rsidDel="00000000" w:rsidR="00000000" w:rsidRPr="00000000">
                <w:rPr>
                  <w:color w:val="0000ee"/>
                  <w:u w:val="single"/>
                  <w:shd w:fill="auto" w:val="clear"/>
                  <w:rtl w:val="0"/>
                </w:rPr>
                <w:t xml:space="preserve">Why are young New Zealand Māori barely holding on?</w:t>
              </w:r>
            </w:hyperlink>
            <w:r w:rsidDel="00000000" w:rsidR="00000000" w:rsidRPr="00000000">
              <w:rPr>
                <w:rtl w:val="0"/>
              </w:rPr>
            </w:r>
          </w:p>
          <w:p w:rsidR="00000000" w:rsidDel="00000000" w:rsidP="00000000" w:rsidRDefault="00000000" w:rsidRPr="00000000" w14:paraId="00000070">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71">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Write a PEDAL paragraph how and why many young Māori are disconnected from their identity and what can be done differently to change this.</w:t>
            </w:r>
          </w:p>
          <w:p w:rsidR="00000000" w:rsidDel="00000000" w:rsidP="00000000" w:rsidRDefault="00000000" w:rsidRPr="00000000" w14:paraId="00000072">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73">
            <w:pPr>
              <w:widowControl w:val="0"/>
              <w:numPr>
                <w:ilvl w:val="0"/>
                <w:numId w:val="2"/>
              </w:numPr>
              <w:spacing w:line="216" w:lineRule="auto"/>
              <w:ind w:left="430" w:hanging="243"/>
              <w:rPr>
                <w:sz w:val="28"/>
                <w:szCs w:val="28"/>
              </w:rPr>
            </w:pPr>
            <w:r w:rsidDel="00000000" w:rsidR="00000000" w:rsidRPr="00000000">
              <w:rPr>
                <w:rFonts w:ascii="Tahoma" w:cs="Tahoma" w:eastAsia="Tahoma" w:hAnsi="Tahoma"/>
                <w:b w:val="1"/>
                <w:color w:val="c00000"/>
                <w:sz w:val="28"/>
                <w:szCs w:val="28"/>
                <w:rtl w:val="0"/>
              </w:rPr>
              <w:t xml:space="preserve">Point</w:t>
            </w:r>
            <w:r w:rsidDel="00000000" w:rsidR="00000000" w:rsidRPr="00000000">
              <w:rPr>
                <w:rFonts w:ascii="Tahoma" w:cs="Tahoma" w:eastAsia="Tahoma" w:hAnsi="Tahoma"/>
                <w:sz w:val="28"/>
                <w:szCs w:val="28"/>
                <w:rtl w:val="0"/>
              </w:rPr>
              <w:t xml:space="preserve"> – what is the point you are exploring?</w:t>
            </w:r>
            <w:r w:rsidDel="00000000" w:rsidR="00000000" w:rsidRPr="00000000">
              <w:rPr>
                <w:rtl w:val="0"/>
              </w:rPr>
            </w:r>
          </w:p>
          <w:p w:rsidR="00000000" w:rsidDel="00000000" w:rsidP="00000000" w:rsidRDefault="00000000" w:rsidRPr="00000000" w14:paraId="00000074">
            <w:pPr>
              <w:widowControl w:val="0"/>
              <w:numPr>
                <w:ilvl w:val="0"/>
                <w:numId w:val="2"/>
              </w:numPr>
              <w:spacing w:before="100" w:line="216" w:lineRule="auto"/>
              <w:ind w:left="430" w:hanging="243"/>
              <w:rPr>
                <w:sz w:val="28"/>
                <w:szCs w:val="28"/>
              </w:rPr>
            </w:pPr>
            <w:r w:rsidDel="00000000" w:rsidR="00000000" w:rsidRPr="00000000">
              <w:rPr>
                <w:rFonts w:ascii="Tahoma" w:cs="Tahoma" w:eastAsia="Tahoma" w:hAnsi="Tahoma"/>
                <w:b w:val="1"/>
                <w:color w:val="c00000"/>
                <w:sz w:val="28"/>
                <w:szCs w:val="28"/>
                <w:rtl w:val="0"/>
              </w:rPr>
              <w:t xml:space="preserve">Example</w:t>
            </w:r>
            <w:r w:rsidDel="00000000" w:rsidR="00000000" w:rsidRPr="00000000">
              <w:rPr>
                <w:rFonts w:ascii="Tahoma" w:cs="Tahoma" w:eastAsia="Tahoma" w:hAnsi="Tahoma"/>
                <w:sz w:val="28"/>
                <w:szCs w:val="28"/>
                <w:rtl w:val="0"/>
              </w:rPr>
              <w:t xml:space="preserve"> – show an example that illustrates the point</w:t>
            </w:r>
            <w:r w:rsidDel="00000000" w:rsidR="00000000" w:rsidRPr="00000000">
              <w:rPr>
                <w:rtl w:val="0"/>
              </w:rPr>
            </w:r>
          </w:p>
          <w:p w:rsidR="00000000" w:rsidDel="00000000" w:rsidP="00000000" w:rsidRDefault="00000000" w:rsidRPr="00000000" w14:paraId="00000075">
            <w:pPr>
              <w:widowControl w:val="0"/>
              <w:numPr>
                <w:ilvl w:val="0"/>
                <w:numId w:val="2"/>
              </w:numPr>
              <w:spacing w:before="100" w:line="216" w:lineRule="auto"/>
              <w:ind w:left="430" w:hanging="243"/>
              <w:rPr>
                <w:sz w:val="28"/>
                <w:szCs w:val="28"/>
              </w:rPr>
            </w:pPr>
            <w:r w:rsidDel="00000000" w:rsidR="00000000" w:rsidRPr="00000000">
              <w:rPr>
                <w:rFonts w:ascii="Tahoma" w:cs="Tahoma" w:eastAsia="Tahoma" w:hAnsi="Tahoma"/>
                <w:b w:val="1"/>
                <w:color w:val="c00000"/>
                <w:sz w:val="28"/>
                <w:szCs w:val="28"/>
                <w:rtl w:val="0"/>
              </w:rPr>
              <w:t xml:space="preserve">Develop</w:t>
            </w:r>
            <w:r w:rsidDel="00000000" w:rsidR="00000000" w:rsidRPr="00000000">
              <w:rPr>
                <w:rFonts w:ascii="Tahoma" w:cs="Tahoma" w:eastAsia="Tahoma" w:hAnsi="Tahoma"/>
                <w:sz w:val="28"/>
                <w:szCs w:val="28"/>
                <w:rtl w:val="0"/>
              </w:rPr>
              <w:t xml:space="preserve"> – what does it mean?</w:t>
            </w:r>
            <w:r w:rsidDel="00000000" w:rsidR="00000000" w:rsidRPr="00000000">
              <w:rPr>
                <w:rtl w:val="0"/>
              </w:rPr>
            </w:r>
          </w:p>
          <w:p w:rsidR="00000000" w:rsidDel="00000000" w:rsidP="00000000" w:rsidRDefault="00000000" w:rsidRPr="00000000" w14:paraId="00000076">
            <w:pPr>
              <w:widowControl w:val="0"/>
              <w:numPr>
                <w:ilvl w:val="0"/>
                <w:numId w:val="2"/>
              </w:numPr>
              <w:spacing w:before="100" w:line="216" w:lineRule="auto"/>
              <w:ind w:left="430" w:hanging="243"/>
              <w:rPr>
                <w:sz w:val="28"/>
                <w:szCs w:val="28"/>
              </w:rPr>
            </w:pPr>
            <w:r w:rsidDel="00000000" w:rsidR="00000000" w:rsidRPr="00000000">
              <w:rPr>
                <w:rFonts w:ascii="Tahoma" w:cs="Tahoma" w:eastAsia="Tahoma" w:hAnsi="Tahoma"/>
                <w:b w:val="1"/>
                <w:color w:val="c00000"/>
                <w:sz w:val="28"/>
                <w:szCs w:val="28"/>
                <w:rtl w:val="0"/>
              </w:rPr>
              <w:t xml:space="preserve">Analyse</w:t>
            </w:r>
            <w:r w:rsidDel="00000000" w:rsidR="00000000" w:rsidRPr="00000000">
              <w:rPr>
                <w:rFonts w:ascii="Tahoma" w:cs="Tahoma" w:eastAsia="Tahoma" w:hAnsi="Tahoma"/>
                <w:sz w:val="28"/>
                <w:szCs w:val="28"/>
                <w:rtl w:val="0"/>
              </w:rPr>
              <w:t xml:space="preserve"> – the effect on the reader (Writer-Reader Relationship)</w:t>
            </w:r>
            <w:r w:rsidDel="00000000" w:rsidR="00000000" w:rsidRPr="00000000">
              <w:rPr>
                <w:rtl w:val="0"/>
              </w:rPr>
            </w:r>
          </w:p>
          <w:p w:rsidR="00000000" w:rsidDel="00000000" w:rsidP="00000000" w:rsidRDefault="00000000" w:rsidRPr="00000000" w14:paraId="00000077">
            <w:pPr>
              <w:widowControl w:val="0"/>
              <w:numPr>
                <w:ilvl w:val="0"/>
                <w:numId w:val="2"/>
              </w:numPr>
              <w:spacing w:before="100" w:line="216" w:lineRule="auto"/>
              <w:ind w:left="430" w:hanging="243"/>
              <w:rPr>
                <w:sz w:val="28"/>
                <w:szCs w:val="28"/>
              </w:rPr>
            </w:pPr>
            <w:r w:rsidDel="00000000" w:rsidR="00000000" w:rsidRPr="00000000">
              <w:rPr>
                <w:rFonts w:ascii="Tahoma" w:cs="Tahoma" w:eastAsia="Tahoma" w:hAnsi="Tahoma"/>
                <w:b w:val="1"/>
                <w:color w:val="c00000"/>
                <w:sz w:val="28"/>
                <w:szCs w:val="28"/>
                <w:rtl w:val="0"/>
              </w:rPr>
              <w:t xml:space="preserve">Link</w:t>
            </w:r>
            <w:r w:rsidDel="00000000" w:rsidR="00000000" w:rsidRPr="00000000">
              <w:rPr>
                <w:rFonts w:ascii="Tahoma" w:cs="Tahoma" w:eastAsia="Tahoma" w:hAnsi="Tahoma"/>
                <w:sz w:val="28"/>
                <w:szCs w:val="28"/>
                <w:rtl w:val="0"/>
              </w:rPr>
              <w:t xml:space="preserve"> – how does this point help to answer the essay question?</w:t>
            </w:r>
            <w:r w:rsidDel="00000000" w:rsidR="00000000" w:rsidRPr="00000000">
              <w:rPr>
                <w:rtl w:val="0"/>
              </w:rPr>
            </w:r>
          </w:p>
          <w:p w:rsidR="00000000" w:rsidDel="00000000" w:rsidP="00000000" w:rsidRDefault="00000000" w:rsidRPr="00000000" w14:paraId="00000078">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79">
            <w:pPr>
              <w:widowControl w:val="0"/>
              <w:spacing w:before="141.5625" w:line="240" w:lineRule="auto"/>
              <w:ind w:left="12.772064208984375" w:right="-60" w:firstLine="0"/>
              <w:rPr>
                <w:rFonts w:ascii="Comfortaa" w:cs="Comfortaa" w:eastAsia="Comfortaa" w:hAnsi="Comfortaa"/>
              </w:rPr>
            </w:pPr>
            <w:r w:rsidDel="00000000" w:rsidR="00000000" w:rsidRPr="00000000">
              <w:rPr>
                <w:rtl w:val="0"/>
              </w:rPr>
            </w:r>
          </w:p>
        </w:tc>
      </w:tr>
    </w:tbl>
    <w:p w:rsidR="00000000" w:rsidDel="00000000" w:rsidP="00000000" w:rsidRDefault="00000000" w:rsidRPr="00000000" w14:paraId="0000007A">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7B">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7C">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7D">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7E">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7F">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80">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81">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82">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83">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84">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85">
      <w:pPr>
        <w:widowControl w:val="0"/>
        <w:spacing w:line="240" w:lineRule="auto"/>
        <w:rPr>
          <w:rFonts w:ascii="Comfortaa" w:cs="Comfortaa" w:eastAsia="Comfortaa" w:hAnsi="Comfortaa"/>
          <w:b w:val="1"/>
          <w:u w:val="single"/>
        </w:rPr>
      </w:pPr>
      <w:r w:rsidDel="00000000" w:rsidR="00000000" w:rsidRPr="00000000">
        <w:rPr>
          <w:rFonts w:ascii="Comfortaa" w:cs="Comfortaa" w:eastAsia="Comfortaa" w:hAnsi="Comfortaa"/>
          <w:b w:val="1"/>
          <w:u w:val="single"/>
          <w:rtl w:val="0"/>
        </w:rPr>
        <w:t xml:space="preserve">Compare and Contrast with Sad Joke on a Marae</w:t>
      </w:r>
    </w:p>
    <w:p w:rsidR="00000000" w:rsidDel="00000000" w:rsidP="00000000" w:rsidRDefault="00000000" w:rsidRPr="00000000" w14:paraId="00000086">
      <w:pPr>
        <w:widowControl w:val="0"/>
        <w:spacing w:line="240" w:lineRule="auto"/>
        <w:rPr>
          <w:rFonts w:ascii="Comfortaa" w:cs="Comfortaa" w:eastAsia="Comfortaa" w:hAnsi="Comfortaa"/>
          <w:b w:val="1"/>
          <w:u w:val="single"/>
        </w:rPr>
      </w:pPr>
      <w:r w:rsidDel="00000000" w:rsidR="00000000" w:rsidRPr="00000000">
        <w:rPr>
          <w:rtl w:val="0"/>
        </w:rPr>
      </w:r>
    </w:p>
    <w:p w:rsidR="00000000" w:rsidDel="00000000" w:rsidP="00000000" w:rsidRDefault="00000000" w:rsidRPr="00000000" w14:paraId="00000087">
      <w:pPr>
        <w:rPr>
          <w:rFonts w:ascii="Comfortaa" w:cs="Comfortaa" w:eastAsia="Comfortaa" w:hAnsi="Comfortaa"/>
        </w:rPr>
      </w:pPr>
      <w:r w:rsidDel="00000000" w:rsidR="00000000" w:rsidRPr="00000000">
        <w:rPr>
          <w:rFonts w:ascii="Comfortaa" w:cs="Comfortaa" w:eastAsia="Comfortaa" w:hAnsi="Comfortaa"/>
        </w:rPr>
        <mc:AlternateContent>
          <mc:Choice Requires="wpg">
            <w:drawing>
              <wp:anchor allowOverlap="1" behindDoc="0" distB="114300" distT="114300" distL="114300" distR="114300" hidden="0" layoutInCell="1" locked="0" relativeHeight="0" simplePos="0">
                <wp:simplePos x="0" y="0"/>
                <wp:positionH relativeFrom="margin">
                  <wp:posOffset>793050</wp:posOffset>
                </wp:positionH>
                <wp:positionV relativeFrom="margin">
                  <wp:posOffset>430741</wp:posOffset>
                </wp:positionV>
                <wp:extent cx="5543550" cy="3057525"/>
                <wp:effectExtent b="0" l="0" r="0" t="0"/>
                <wp:wrapSquare wrapText="bothSides" distB="114300" distT="114300" distL="114300" distR="114300"/>
                <wp:docPr id="2" name=""/>
                <a:graphic>
                  <a:graphicData uri="http://schemas.microsoft.com/office/word/2010/wordprocessingGroup">
                    <wpg:wgp>
                      <wpg:cNvGrpSpPr/>
                      <wpg:grpSpPr>
                        <a:xfrm>
                          <a:off x="486975" y="988600"/>
                          <a:ext cx="5543550" cy="3057525"/>
                          <a:chOff x="486975" y="988600"/>
                          <a:chExt cx="5536550" cy="3048550"/>
                        </a:xfrm>
                      </wpg:grpSpPr>
                      <wps:wsp>
                        <wps:cNvSpPr/>
                        <wps:cNvPr id="2" name="Shape 2"/>
                        <wps:spPr>
                          <a:xfrm>
                            <a:off x="491750" y="993375"/>
                            <a:ext cx="3245400" cy="3039000"/>
                          </a:xfrm>
                          <a:prstGeom prst="ellipse">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 name="Shape 3"/>
                        <wps:spPr>
                          <a:xfrm>
                            <a:off x="2911050" y="993375"/>
                            <a:ext cx="3107700" cy="3039000"/>
                          </a:xfrm>
                          <a:prstGeom prst="ellipse">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 name="Shape 4"/>
                        <wps:spPr>
                          <a:xfrm>
                            <a:off x="1199850" y="1288375"/>
                            <a:ext cx="17997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Kumara Plant</w:t>
                              </w:r>
                            </w:p>
                          </w:txbxContent>
                        </wps:txbx>
                        <wps:bodyPr anchorCtr="0" anchor="t" bIns="91425" lIns="91425" spcFirstLastPara="1" rIns="91425" wrap="square" tIns="91425">
                          <a:spAutoFit/>
                        </wps:bodyPr>
                      </wps:wsp>
                      <wps:wsp>
                        <wps:cNvSpPr txBox="1"/>
                        <wps:cNvPr id="5" name="Shape 5"/>
                        <wps:spPr>
                          <a:xfrm>
                            <a:off x="3429000" y="1288375"/>
                            <a:ext cx="22422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Sad Joke on a Marae</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margin">
                  <wp:posOffset>793050</wp:posOffset>
                </wp:positionH>
                <wp:positionV relativeFrom="margin">
                  <wp:posOffset>430741</wp:posOffset>
                </wp:positionV>
                <wp:extent cx="5543550" cy="3057525"/>
                <wp:effectExtent b="0" l="0" r="0" t="0"/>
                <wp:wrapSquare wrapText="bothSides" distB="114300" distT="114300" distL="114300" distR="114300"/>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543550" cy="30575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88">
      <w:pPr>
        <w:rPr>
          <w:rFonts w:ascii="Comfortaa" w:cs="Comfortaa" w:eastAsia="Comfortaa" w:hAnsi="Comfortaa"/>
        </w:rPr>
      </w:pPr>
      <w:r w:rsidDel="00000000" w:rsidR="00000000" w:rsidRPr="00000000">
        <w:rPr>
          <w:rtl w:val="0"/>
        </w:rPr>
      </w:r>
    </w:p>
    <w:p w:rsidR="00000000" w:rsidDel="00000000" w:rsidP="00000000" w:rsidRDefault="00000000" w:rsidRPr="00000000" w14:paraId="00000089">
      <w:pPr>
        <w:rPr>
          <w:rFonts w:ascii="Comfortaa" w:cs="Comfortaa" w:eastAsia="Comfortaa" w:hAnsi="Comfortaa"/>
        </w:rPr>
      </w:pPr>
      <w:r w:rsidDel="00000000" w:rsidR="00000000" w:rsidRPr="00000000">
        <w:rPr>
          <w:rtl w:val="0"/>
        </w:rPr>
      </w:r>
    </w:p>
    <w:p w:rsidR="00000000" w:rsidDel="00000000" w:rsidP="00000000" w:rsidRDefault="00000000" w:rsidRPr="00000000" w14:paraId="0000008A">
      <w:pPr>
        <w:rPr>
          <w:rFonts w:ascii="Comfortaa" w:cs="Comfortaa" w:eastAsia="Comfortaa" w:hAnsi="Comfortaa"/>
        </w:rPr>
      </w:pPr>
      <w:r w:rsidDel="00000000" w:rsidR="00000000" w:rsidRPr="00000000">
        <w:rPr>
          <w:rtl w:val="0"/>
        </w:rPr>
      </w:r>
    </w:p>
    <w:p w:rsidR="00000000" w:rsidDel="00000000" w:rsidP="00000000" w:rsidRDefault="00000000" w:rsidRPr="00000000" w14:paraId="0000008B">
      <w:pPr>
        <w:rPr>
          <w:rFonts w:ascii="Comfortaa" w:cs="Comfortaa" w:eastAsia="Comfortaa" w:hAnsi="Comfortaa"/>
        </w:rPr>
      </w:pPr>
      <w:r w:rsidDel="00000000" w:rsidR="00000000" w:rsidRPr="00000000">
        <w:rPr>
          <w:rtl w:val="0"/>
        </w:rPr>
      </w:r>
    </w:p>
    <w:p w:rsidR="00000000" w:rsidDel="00000000" w:rsidP="00000000" w:rsidRDefault="00000000" w:rsidRPr="00000000" w14:paraId="0000008C">
      <w:pPr>
        <w:rPr>
          <w:rFonts w:ascii="Comfortaa" w:cs="Comfortaa" w:eastAsia="Comfortaa" w:hAnsi="Comfortaa"/>
        </w:rPr>
      </w:pPr>
      <w:r w:rsidDel="00000000" w:rsidR="00000000" w:rsidRPr="00000000">
        <w:rPr>
          <w:rtl w:val="0"/>
        </w:rPr>
      </w:r>
    </w:p>
    <w:p w:rsidR="00000000" w:rsidDel="00000000" w:rsidP="00000000" w:rsidRDefault="00000000" w:rsidRPr="00000000" w14:paraId="0000008D">
      <w:pPr>
        <w:rPr>
          <w:rFonts w:ascii="Comfortaa" w:cs="Comfortaa" w:eastAsia="Comfortaa" w:hAnsi="Comfortaa"/>
        </w:rPr>
      </w:pPr>
      <w:r w:rsidDel="00000000" w:rsidR="00000000" w:rsidRPr="00000000">
        <w:rPr>
          <w:rtl w:val="0"/>
        </w:rPr>
      </w:r>
    </w:p>
    <w:p w:rsidR="00000000" w:rsidDel="00000000" w:rsidP="00000000" w:rsidRDefault="00000000" w:rsidRPr="00000000" w14:paraId="0000008E">
      <w:pPr>
        <w:rPr>
          <w:rFonts w:ascii="Comfortaa" w:cs="Comfortaa" w:eastAsia="Comfortaa" w:hAnsi="Comfortaa"/>
        </w:rPr>
      </w:pPr>
      <w:r w:rsidDel="00000000" w:rsidR="00000000" w:rsidRPr="00000000">
        <w:rPr>
          <w:rtl w:val="0"/>
        </w:rPr>
      </w:r>
    </w:p>
    <w:p w:rsidR="00000000" w:rsidDel="00000000" w:rsidP="00000000" w:rsidRDefault="00000000" w:rsidRPr="00000000" w14:paraId="0000008F">
      <w:pPr>
        <w:rPr>
          <w:rFonts w:ascii="Comfortaa" w:cs="Comfortaa" w:eastAsia="Comfortaa" w:hAnsi="Comfortaa"/>
        </w:rPr>
      </w:pPr>
      <w:r w:rsidDel="00000000" w:rsidR="00000000" w:rsidRPr="00000000">
        <w:rPr>
          <w:rtl w:val="0"/>
        </w:rPr>
      </w:r>
    </w:p>
    <w:p w:rsidR="00000000" w:rsidDel="00000000" w:rsidP="00000000" w:rsidRDefault="00000000" w:rsidRPr="00000000" w14:paraId="00000090">
      <w:pPr>
        <w:rPr>
          <w:rFonts w:ascii="Comfortaa" w:cs="Comfortaa" w:eastAsia="Comfortaa" w:hAnsi="Comfortaa"/>
        </w:rPr>
      </w:pPr>
      <w:r w:rsidDel="00000000" w:rsidR="00000000" w:rsidRPr="00000000">
        <w:rPr>
          <w:rtl w:val="0"/>
        </w:rPr>
      </w:r>
    </w:p>
    <w:p w:rsidR="00000000" w:rsidDel="00000000" w:rsidP="00000000" w:rsidRDefault="00000000" w:rsidRPr="00000000" w14:paraId="00000091">
      <w:pPr>
        <w:rPr>
          <w:rFonts w:ascii="Comfortaa" w:cs="Comfortaa" w:eastAsia="Comfortaa" w:hAnsi="Comfortaa"/>
        </w:rPr>
      </w:pPr>
      <w:r w:rsidDel="00000000" w:rsidR="00000000" w:rsidRPr="00000000">
        <w:rPr>
          <w:rtl w:val="0"/>
        </w:rPr>
      </w:r>
    </w:p>
    <w:p w:rsidR="00000000" w:rsidDel="00000000" w:rsidP="00000000" w:rsidRDefault="00000000" w:rsidRPr="00000000" w14:paraId="00000092">
      <w:pPr>
        <w:rPr>
          <w:rFonts w:ascii="Comfortaa" w:cs="Comfortaa" w:eastAsia="Comfortaa" w:hAnsi="Comfortaa"/>
        </w:rPr>
      </w:pPr>
      <w:r w:rsidDel="00000000" w:rsidR="00000000" w:rsidRPr="00000000">
        <w:rPr>
          <w:rtl w:val="0"/>
        </w:rPr>
      </w:r>
    </w:p>
    <w:p w:rsidR="00000000" w:rsidDel="00000000" w:rsidP="00000000" w:rsidRDefault="00000000" w:rsidRPr="00000000" w14:paraId="00000093">
      <w:pPr>
        <w:rPr>
          <w:rFonts w:ascii="Comfortaa" w:cs="Comfortaa" w:eastAsia="Comfortaa" w:hAnsi="Comfortaa"/>
        </w:rPr>
      </w:pPr>
      <w:r w:rsidDel="00000000" w:rsidR="00000000" w:rsidRPr="00000000">
        <w:rPr>
          <w:rtl w:val="0"/>
        </w:rPr>
      </w:r>
    </w:p>
    <w:p w:rsidR="00000000" w:rsidDel="00000000" w:rsidP="00000000" w:rsidRDefault="00000000" w:rsidRPr="00000000" w14:paraId="00000094">
      <w:pPr>
        <w:rPr>
          <w:rFonts w:ascii="Comfortaa" w:cs="Comfortaa" w:eastAsia="Comfortaa" w:hAnsi="Comfortaa"/>
        </w:rPr>
      </w:pPr>
      <w:r w:rsidDel="00000000" w:rsidR="00000000" w:rsidRPr="00000000">
        <w:rPr>
          <w:rtl w:val="0"/>
        </w:rPr>
      </w:r>
    </w:p>
    <w:p w:rsidR="00000000" w:rsidDel="00000000" w:rsidP="00000000" w:rsidRDefault="00000000" w:rsidRPr="00000000" w14:paraId="00000095">
      <w:pPr>
        <w:rPr>
          <w:rFonts w:ascii="Comfortaa" w:cs="Comfortaa" w:eastAsia="Comfortaa" w:hAnsi="Comfortaa"/>
        </w:rPr>
      </w:pPr>
      <w:r w:rsidDel="00000000" w:rsidR="00000000" w:rsidRPr="00000000">
        <w:rPr>
          <w:rtl w:val="0"/>
        </w:rPr>
      </w:r>
    </w:p>
    <w:p w:rsidR="00000000" w:rsidDel="00000000" w:rsidP="00000000" w:rsidRDefault="00000000" w:rsidRPr="00000000" w14:paraId="00000096">
      <w:pPr>
        <w:rPr>
          <w:rFonts w:ascii="Comfortaa" w:cs="Comfortaa" w:eastAsia="Comfortaa" w:hAnsi="Comfortaa"/>
        </w:rPr>
      </w:pPr>
      <w:r w:rsidDel="00000000" w:rsidR="00000000" w:rsidRPr="00000000">
        <w:rPr>
          <w:rtl w:val="0"/>
        </w:rPr>
      </w:r>
    </w:p>
    <w:p w:rsidR="00000000" w:rsidDel="00000000" w:rsidP="00000000" w:rsidRDefault="00000000" w:rsidRPr="00000000" w14:paraId="00000097">
      <w:pPr>
        <w:rPr>
          <w:rFonts w:ascii="Comfortaa" w:cs="Comfortaa" w:eastAsia="Comfortaa" w:hAnsi="Comfortaa"/>
        </w:rPr>
      </w:pPr>
      <w:r w:rsidDel="00000000" w:rsidR="00000000" w:rsidRPr="00000000">
        <w:rPr>
          <w:rtl w:val="0"/>
        </w:rPr>
      </w:r>
    </w:p>
    <w:p w:rsidR="00000000" w:rsidDel="00000000" w:rsidP="00000000" w:rsidRDefault="00000000" w:rsidRPr="00000000" w14:paraId="00000098">
      <w:pPr>
        <w:rPr>
          <w:rFonts w:ascii="Comfortaa" w:cs="Comfortaa" w:eastAsia="Comfortaa" w:hAnsi="Comfortaa"/>
        </w:rPr>
      </w:pPr>
      <w:r w:rsidDel="00000000" w:rsidR="00000000" w:rsidRPr="00000000">
        <w:rPr>
          <w:rtl w:val="0"/>
        </w:rPr>
      </w:r>
    </w:p>
    <w:p w:rsidR="00000000" w:rsidDel="00000000" w:rsidP="00000000" w:rsidRDefault="00000000" w:rsidRPr="00000000" w14:paraId="00000099">
      <w:pPr>
        <w:rPr>
          <w:rFonts w:ascii="Comfortaa" w:cs="Comfortaa" w:eastAsia="Comfortaa" w:hAnsi="Comfortaa"/>
        </w:rPr>
      </w:pPr>
      <w:r w:rsidDel="00000000" w:rsidR="00000000" w:rsidRPr="00000000">
        <w:rPr>
          <w:rtl w:val="0"/>
        </w:rPr>
      </w:r>
    </w:p>
    <w:p w:rsidR="00000000" w:rsidDel="00000000" w:rsidP="00000000" w:rsidRDefault="00000000" w:rsidRPr="00000000" w14:paraId="0000009A">
      <w:pPr>
        <w:rPr>
          <w:rFonts w:ascii="Comfortaa" w:cs="Comfortaa" w:eastAsia="Comfortaa" w:hAnsi="Comfortaa"/>
        </w:rPr>
      </w:pPr>
      <w:r w:rsidDel="00000000" w:rsidR="00000000" w:rsidRPr="00000000">
        <w:rPr>
          <w:rtl w:val="0"/>
        </w:rPr>
      </w:r>
    </w:p>
    <w:tbl>
      <w:tblPr>
        <w:tblStyle w:val="Table9"/>
        <w:tblW w:w="15510.0" w:type="dxa"/>
        <w:jc w:val="left"/>
        <w:tblInd w:w="-6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10"/>
        <w:tblGridChange w:id="0">
          <w:tblGrid>
            <w:gridCol w:w="155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rFonts w:ascii="Comfortaa" w:cs="Comfortaa" w:eastAsia="Comfortaa" w:hAnsi="Comfortaa"/>
                <w:b w:val="1"/>
                <w:u w:val="single"/>
              </w:rPr>
            </w:pPr>
            <w:r w:rsidDel="00000000" w:rsidR="00000000" w:rsidRPr="00000000">
              <w:rPr>
                <w:rFonts w:ascii="Comfortaa" w:cs="Comfortaa" w:eastAsia="Comfortaa" w:hAnsi="Comfortaa"/>
                <w:b w:val="1"/>
                <w:u w:val="single"/>
                <w:rtl w:val="0"/>
              </w:rPr>
              <w:t xml:space="preserve">Characterisation</w:t>
            </w:r>
          </w:p>
          <w:p w:rsidR="00000000" w:rsidDel="00000000" w:rsidP="00000000" w:rsidRDefault="00000000" w:rsidRPr="00000000" w14:paraId="0000009C">
            <w:pPr>
              <w:spacing w:after="240" w:before="240" w:lineRule="auto"/>
              <w:rPr>
                <w:rFonts w:ascii="Comfortaa" w:cs="Comfortaa" w:eastAsia="Comfortaa" w:hAnsi="Comfortaa"/>
                <w:b w:val="1"/>
                <w:u w:val="single"/>
              </w:rPr>
            </w:pPr>
            <w:hyperlink r:id="rId8">
              <w:r w:rsidDel="00000000" w:rsidR="00000000" w:rsidRPr="00000000">
                <w:rPr>
                  <w:rFonts w:ascii="Comfortaa" w:cs="Comfortaa" w:eastAsia="Comfortaa" w:hAnsi="Comfortaa"/>
                  <w:color w:val="1155cc"/>
                  <w:u w:val="single"/>
                  <w:rtl w:val="0"/>
                </w:rPr>
                <w:t xml:space="preserve">Fake Newspaper Maker Creator</w:t>
              </w:r>
            </w:hyperlink>
            <w:r w:rsidDel="00000000" w:rsidR="00000000" w:rsidRPr="00000000">
              <w:rPr>
                <w:rtl w:val="0"/>
              </w:rPr>
            </w:r>
          </w:p>
          <w:p w:rsidR="00000000" w:rsidDel="00000000" w:rsidP="00000000" w:rsidRDefault="00000000" w:rsidRPr="00000000" w14:paraId="0000009D">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9E">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9F">
            <w:pPr>
              <w:rPr>
                <w:rFonts w:ascii="Comfortaa" w:cs="Comfortaa" w:eastAsia="Comfortaa" w:hAnsi="Comfortaa"/>
              </w:rPr>
            </w:pPr>
            <w:r w:rsidDel="00000000" w:rsidR="00000000" w:rsidRPr="00000000">
              <w:rPr>
                <w:rFonts w:ascii="Comfortaa" w:cs="Comfortaa" w:eastAsia="Comfortaa" w:hAnsi="Comfortaa"/>
              </w:rPr>
              <w:drawing>
                <wp:inline distB="19050" distT="19050" distL="19050" distR="19050">
                  <wp:extent cx="3894457" cy="2801625"/>
                  <wp:effectExtent b="0" l="0" r="0" t="0"/>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894457" cy="2801625"/>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widowControl w:val="0"/>
              <w:spacing w:line="240" w:lineRule="auto"/>
              <w:rPr>
                <w:rFonts w:ascii="Comfortaa" w:cs="Comfortaa" w:eastAsia="Comfortaa" w:hAnsi="Comfortaa"/>
              </w:rPr>
            </w:pPr>
            <w:r w:rsidDel="00000000" w:rsidR="00000000" w:rsidRPr="00000000">
              <w:rPr>
                <w:rtl w:val="0"/>
              </w:rPr>
            </w:r>
          </w:p>
        </w:tc>
      </w:tr>
    </w:tbl>
    <w:p w:rsidR="00000000" w:rsidDel="00000000" w:rsidP="00000000" w:rsidRDefault="00000000" w:rsidRPr="00000000" w14:paraId="000000A1">
      <w:pPr>
        <w:rPr>
          <w:rFonts w:ascii="Comfortaa" w:cs="Comfortaa" w:eastAsia="Comfortaa" w:hAnsi="Comfortaa"/>
        </w:rPr>
      </w:pPr>
      <w:r w:rsidDel="00000000" w:rsidR="00000000" w:rsidRPr="00000000">
        <w:rPr>
          <w:rtl w:val="0"/>
        </w:rPr>
      </w:r>
    </w:p>
    <w:p w:rsidR="00000000" w:rsidDel="00000000" w:rsidP="00000000" w:rsidRDefault="00000000" w:rsidRPr="00000000" w14:paraId="000000A2">
      <w:pPr>
        <w:rPr>
          <w:rFonts w:ascii="Comfortaa" w:cs="Comfortaa" w:eastAsia="Comfortaa" w:hAnsi="Comfortaa"/>
        </w:rPr>
      </w:pPr>
      <w:r w:rsidDel="00000000" w:rsidR="00000000" w:rsidRPr="00000000">
        <w:rPr>
          <w:rtl w:val="0"/>
        </w:rPr>
      </w:r>
    </w:p>
    <w:p w:rsidR="00000000" w:rsidDel="00000000" w:rsidP="00000000" w:rsidRDefault="00000000" w:rsidRPr="00000000" w14:paraId="000000A3">
      <w:pPr>
        <w:rPr>
          <w:rFonts w:ascii="Comfortaa" w:cs="Comfortaa" w:eastAsia="Comfortaa" w:hAnsi="Comfortaa"/>
        </w:rPr>
      </w:pPr>
      <w:r w:rsidDel="00000000" w:rsidR="00000000" w:rsidRPr="00000000">
        <w:rPr>
          <w:rtl w:val="0"/>
        </w:rPr>
      </w:r>
    </w:p>
    <w:p w:rsidR="00000000" w:rsidDel="00000000" w:rsidP="00000000" w:rsidRDefault="00000000" w:rsidRPr="00000000" w14:paraId="000000A4">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A5">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A6">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A7">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A8">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A9">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AA">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AB">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AC">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AD">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AE">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AF">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B0">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B1">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B2">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B3">
      <w:pPr>
        <w:spacing w:line="240" w:lineRule="auto"/>
        <w:rPr>
          <w:rFonts w:ascii="Tahoma" w:cs="Tahoma" w:eastAsia="Tahoma" w:hAnsi="Tahoma"/>
        </w:rPr>
      </w:pPr>
      <w:r w:rsidDel="00000000" w:rsidR="00000000" w:rsidRPr="00000000">
        <w:rPr>
          <w:rFonts w:ascii="Tahoma" w:cs="Tahoma" w:eastAsia="Tahoma" w:hAnsi="Tahoma"/>
          <w:b w:val="1"/>
          <w:rtl w:val="0"/>
        </w:rPr>
        <w:t xml:space="preserve">Novel Study Activities</w:t>
      </w:r>
      <w:r w:rsidDel="00000000" w:rsidR="00000000" w:rsidRPr="00000000">
        <w:rPr>
          <w:rtl w:val="0"/>
        </w:rPr>
      </w:r>
    </w:p>
    <w:p w:rsidR="00000000" w:rsidDel="00000000" w:rsidP="00000000" w:rsidRDefault="00000000" w:rsidRPr="00000000" w14:paraId="000000B4">
      <w:pPr>
        <w:spacing w:line="240" w:lineRule="auto"/>
        <w:jc w:val="center"/>
        <w:rPr>
          <w:rFonts w:ascii="Tahoma" w:cs="Tahoma" w:eastAsia="Tahoma" w:hAnsi="Tahoma"/>
        </w:rPr>
      </w:pPr>
      <w:r w:rsidDel="00000000" w:rsidR="00000000" w:rsidRPr="00000000">
        <w:rPr>
          <w:rtl w:val="0"/>
        </w:rPr>
      </w:r>
    </w:p>
    <w:p w:rsidR="00000000" w:rsidDel="00000000" w:rsidP="00000000" w:rsidRDefault="00000000" w:rsidRPr="00000000" w14:paraId="000000B5">
      <w:pPr>
        <w:spacing w:line="240" w:lineRule="auto"/>
        <w:rPr>
          <w:rFonts w:ascii="Tahoma" w:cs="Tahoma" w:eastAsia="Tahoma" w:hAnsi="Tahoma"/>
        </w:rPr>
      </w:pPr>
      <w:r w:rsidDel="00000000" w:rsidR="00000000" w:rsidRPr="00000000">
        <w:rPr>
          <w:rFonts w:ascii="Tahoma" w:cs="Tahoma" w:eastAsia="Tahoma" w:hAnsi="Tahoma"/>
          <w:rtl w:val="0"/>
        </w:rPr>
        <w:t xml:space="preserve">This year we want to see a really positive shift in your reading results thanks to your engagement with Reading Plus. Experts tell us that to get even better at reading we need to read for enjoyment. Each of you has selected a novel to read for homework and you will complete x4 tasks from the below chart. All responses must be a </w:t>
      </w:r>
      <w:r w:rsidDel="00000000" w:rsidR="00000000" w:rsidRPr="00000000">
        <w:rPr>
          <w:rFonts w:ascii="Tahoma" w:cs="Tahoma" w:eastAsia="Tahoma" w:hAnsi="Tahoma"/>
          <w:b w:val="1"/>
          <w:rtl w:val="0"/>
        </w:rPr>
        <w:t xml:space="preserve">minimum of 200 words</w:t>
      </w:r>
      <w:r w:rsidDel="00000000" w:rsidR="00000000" w:rsidRPr="00000000">
        <w:rPr>
          <w:rFonts w:ascii="Tahoma" w:cs="Tahoma" w:eastAsia="Tahoma" w:hAnsi="Tahoma"/>
          <w:rtl w:val="0"/>
        </w:rPr>
        <w:t xml:space="preserve">.</w:t>
      </w:r>
    </w:p>
    <w:p w:rsidR="00000000" w:rsidDel="00000000" w:rsidP="00000000" w:rsidRDefault="00000000" w:rsidRPr="00000000" w14:paraId="000000B6">
      <w:pPr>
        <w:rPr>
          <w:rFonts w:ascii="Tahoma" w:cs="Tahoma" w:eastAsia="Tahoma" w:hAnsi="Tahoma"/>
        </w:rPr>
      </w:pPr>
      <w:r w:rsidDel="00000000" w:rsidR="00000000" w:rsidRPr="00000000">
        <w:rPr>
          <w:rtl w:val="0"/>
        </w:rPr>
      </w:r>
    </w:p>
    <w:p w:rsidR="00000000" w:rsidDel="00000000" w:rsidP="00000000" w:rsidRDefault="00000000" w:rsidRPr="00000000" w14:paraId="000000B7">
      <w:pPr>
        <w:rPr>
          <w:rFonts w:ascii="Tahoma" w:cs="Tahoma" w:eastAsia="Tahoma" w:hAnsi="Tahoma"/>
        </w:rPr>
      </w:pPr>
      <w:r w:rsidDel="00000000" w:rsidR="00000000" w:rsidRPr="00000000">
        <w:rPr>
          <w:rtl w:val="0"/>
        </w:rPr>
      </w:r>
    </w:p>
    <w:p w:rsidR="00000000" w:rsidDel="00000000" w:rsidP="00000000" w:rsidRDefault="00000000" w:rsidRPr="00000000" w14:paraId="000000B8">
      <w:pPr>
        <w:rPr>
          <w:rFonts w:ascii="Tahoma" w:cs="Tahoma" w:eastAsia="Tahoma" w:hAnsi="Tahoma"/>
        </w:rPr>
      </w:pPr>
      <w:r w:rsidDel="00000000" w:rsidR="00000000" w:rsidRPr="00000000">
        <w:rPr>
          <w:rFonts w:ascii="Tahoma" w:cs="Tahoma" w:eastAsia="Tahoma" w:hAnsi="Tahoma"/>
          <w:rtl w:val="0"/>
        </w:rPr>
        <w:tab/>
        <w:tab/>
        <w:t xml:space="preserve"> </w:t>
        <w:tab/>
        <w:t xml:space="preserve"> </w:t>
        <w:tab/>
        <w:t xml:space="preserve"> </w:t>
        <w:tab/>
        <w:tab/>
      </w:r>
    </w:p>
    <w:p w:rsidR="00000000" w:rsidDel="00000000" w:rsidP="00000000" w:rsidRDefault="00000000" w:rsidRPr="00000000" w14:paraId="000000B9">
      <w:pPr>
        <w:rPr>
          <w:rFonts w:ascii="Tahoma" w:cs="Tahoma" w:eastAsia="Tahoma" w:hAnsi="Tahoma"/>
        </w:rPr>
      </w:pPr>
      <w:r w:rsidDel="00000000" w:rsidR="00000000" w:rsidRPr="00000000">
        <w:rPr>
          <w:rFonts w:ascii="Tahoma" w:cs="Tahoma" w:eastAsia="Tahoma" w:hAnsi="Tahoma"/>
          <w:rtl w:val="0"/>
        </w:rPr>
        <w:tab/>
        <w:tab/>
        <w:tab/>
      </w:r>
    </w:p>
    <w:tbl>
      <w:tblPr>
        <w:tblStyle w:val="Table10"/>
        <w:tblW w:w="16785.0" w:type="dxa"/>
        <w:jc w:val="left"/>
        <w:tblInd w:w="-14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25"/>
        <w:gridCol w:w="2745"/>
        <w:gridCol w:w="2775"/>
        <w:gridCol w:w="2835"/>
        <w:gridCol w:w="2760"/>
        <w:gridCol w:w="2745"/>
        <w:tblGridChange w:id="0">
          <w:tblGrid>
            <w:gridCol w:w="2925"/>
            <w:gridCol w:w="2745"/>
            <w:gridCol w:w="2775"/>
            <w:gridCol w:w="2835"/>
            <w:gridCol w:w="2760"/>
            <w:gridCol w:w="2745"/>
          </w:tblGrid>
        </w:tblGridChange>
      </w:tblGrid>
      <w:tr>
        <w:trPr>
          <w:cantSplit w:val="0"/>
          <w:trHeight w:val="1250.5371093749998"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b w:val="1"/>
                <w:rtl w:val="0"/>
              </w:rPr>
              <w:t xml:space="preserve">Identify </w:t>
            </w:r>
            <w:r w:rsidDel="00000000" w:rsidR="00000000" w:rsidRPr="00000000">
              <w:rPr>
                <w:rFonts w:ascii="Comfortaa" w:cs="Comfortaa" w:eastAsia="Comfortaa" w:hAnsi="Comfortaa"/>
                <w:rtl w:val="0"/>
              </w:rPr>
              <w:tab/>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Fonts w:ascii="Comfortaa" w:cs="Comfortaa" w:eastAsia="Comfortaa" w:hAnsi="Comfortaa"/>
                <w:b w:val="1"/>
                <w:rtl w:val="0"/>
              </w:rPr>
              <w:t xml:space="preserve">Describe &amp; Explain</w:t>
            </w: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Fonts w:ascii="Comfortaa" w:cs="Comfortaa" w:eastAsia="Comfortaa" w:hAnsi="Comfortaa"/>
                <w:b w:val="1"/>
                <w:rtl w:val="0"/>
              </w:rPr>
              <w:t xml:space="preserve">Apply </w:t>
            </w:r>
            <w:r w:rsidDel="00000000" w:rsidR="00000000" w:rsidRPr="00000000">
              <w:rPr>
                <w:rFonts w:ascii="Comfortaa" w:cs="Comfortaa" w:eastAsia="Comfortaa" w:hAnsi="Comfortaa"/>
                <w:b w:val="1"/>
                <w:rtl w:val="0"/>
              </w:rPr>
              <w:tab/>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C0">
            <w:pPr>
              <w:spacing w:after="240" w:before="240" w:lineRule="auto"/>
              <w:rPr>
                <w:rFonts w:ascii="Comfortaa" w:cs="Comfortaa" w:eastAsia="Comfortaa" w:hAnsi="Comfortaa"/>
                <w:b w:val="1"/>
              </w:rPr>
            </w:pPr>
            <w:r w:rsidDel="00000000" w:rsidR="00000000" w:rsidRPr="00000000">
              <w:rPr>
                <w:rFonts w:ascii="Comfortaa" w:cs="Comfortaa" w:eastAsia="Comfortaa" w:hAnsi="Comfortaa"/>
                <w:b w:val="1"/>
                <w:rtl w:val="0"/>
              </w:rPr>
              <w:t xml:space="preserve">Analyse </w:t>
            </w:r>
            <w:r w:rsidDel="00000000" w:rsidR="00000000" w:rsidRPr="00000000">
              <w:rPr>
                <w:rFonts w:ascii="Comfortaa" w:cs="Comfortaa" w:eastAsia="Comfortaa" w:hAnsi="Comfortaa"/>
                <w:b w:val="1"/>
                <w:rtl w:val="0"/>
              </w:rPr>
              <w:tab/>
              <w:tab/>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C1">
            <w:pPr>
              <w:spacing w:after="240" w:before="240" w:lineRule="auto"/>
              <w:rPr>
                <w:rFonts w:ascii="Comfortaa" w:cs="Comfortaa" w:eastAsia="Comfortaa" w:hAnsi="Comfortaa"/>
                <w:b w:val="1"/>
              </w:rPr>
            </w:pPr>
            <w:r w:rsidDel="00000000" w:rsidR="00000000" w:rsidRPr="00000000">
              <w:rPr>
                <w:rFonts w:ascii="Comfortaa" w:cs="Comfortaa" w:eastAsia="Comfortaa" w:hAnsi="Comfortaa"/>
                <w:b w:val="1"/>
                <w:rtl w:val="0"/>
              </w:rPr>
              <w:t xml:space="preserve">Evaluate </w:t>
            </w:r>
            <w:r w:rsidDel="00000000" w:rsidR="00000000" w:rsidRPr="00000000">
              <w:rPr>
                <w:rFonts w:ascii="Comfortaa" w:cs="Comfortaa" w:eastAsia="Comfortaa" w:hAnsi="Comfortaa"/>
                <w:b w:val="1"/>
                <w:rtl w:val="0"/>
              </w:rPr>
              <w:tab/>
              <w:tab/>
              <w:tab/>
              <w:tab/>
              <w:tab/>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C2">
            <w:pPr>
              <w:spacing w:after="240" w:before="240" w:lineRule="auto"/>
              <w:rPr>
                <w:rFonts w:ascii="Comfortaa" w:cs="Comfortaa" w:eastAsia="Comfortaa" w:hAnsi="Comfortaa"/>
                <w:b w:val="1"/>
              </w:rPr>
            </w:pPr>
            <w:r w:rsidDel="00000000" w:rsidR="00000000" w:rsidRPr="00000000">
              <w:rPr>
                <w:rFonts w:ascii="Comfortaa" w:cs="Comfortaa" w:eastAsia="Comfortaa" w:hAnsi="Comfortaa"/>
                <w:b w:val="1"/>
                <w:rtl w:val="0"/>
              </w:rPr>
              <w:t xml:space="preserve">Create </w:t>
            </w:r>
            <w:r w:rsidDel="00000000" w:rsidR="00000000" w:rsidRPr="00000000">
              <w:rPr>
                <w:rFonts w:ascii="Comfortaa" w:cs="Comfortaa" w:eastAsia="Comfortaa" w:hAnsi="Comfortaa"/>
                <w:b w:val="1"/>
                <w:rtl w:val="0"/>
              </w:rPr>
              <w:tab/>
              <w:tab/>
              <w:tab/>
              <w:tab/>
            </w:r>
          </w:p>
        </w:tc>
      </w:tr>
      <w:tr>
        <w:trPr>
          <w:cantSplit w:val="0"/>
          <w:trHeight w:val="3035"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List 5 good &amp; bad features of one character in the book.</w:t>
            </w:r>
          </w:p>
          <w:p w:rsidR="00000000" w:rsidDel="00000000" w:rsidP="00000000" w:rsidRDefault="00000000" w:rsidRPr="00000000" w14:paraId="000000C4">
            <w:pPr>
              <w:rPr>
                <w:rFonts w:ascii="Comfortaa" w:cs="Comfortaa" w:eastAsia="Comfortaa" w:hAnsi="Comfortaa"/>
              </w:rPr>
            </w:pPr>
            <w:r w:rsidDel="00000000" w:rsidR="00000000" w:rsidRPr="00000000">
              <w:rPr>
                <w:rFonts w:ascii="Comfortaa" w:cs="Comfortaa" w:eastAsia="Comfortaa" w:hAnsi="Comfortaa"/>
                <w:rtl w:val="0"/>
              </w:rPr>
              <w:tab/>
              <w:tab/>
              <w:tab/>
              <w:tab/>
              <w:tab/>
              <w:tab/>
              <w:tab/>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ab/>
              <w:tab/>
              <w:tab/>
              <w:tab/>
              <w:tab/>
              <w:tab/>
              <w:tab/>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C6">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Use a voice</w:t>
            </w:r>
            <w:r w:rsidDel="00000000" w:rsidR="00000000" w:rsidRPr="00000000">
              <w:rPr>
                <w:rFonts w:ascii="Comfortaa" w:cs="Comfortaa" w:eastAsia="Comfortaa" w:hAnsi="Comfortaa"/>
                <w:rtl w:val="0"/>
              </w:rPr>
              <w:t xml:space="preserve"> recorder to retell or summarise the book in your own words.</w:t>
            </w:r>
          </w:p>
          <w:p w:rsidR="00000000" w:rsidDel="00000000" w:rsidP="00000000" w:rsidRDefault="00000000" w:rsidRPr="00000000" w14:paraId="000000C7">
            <w:pPr>
              <w:rPr>
                <w:rFonts w:ascii="Comfortaa" w:cs="Comfortaa" w:eastAsia="Comfortaa" w:hAnsi="Comfortaa"/>
              </w:rPr>
            </w:pPr>
            <w:r w:rsidDel="00000000" w:rsidR="00000000" w:rsidRPr="00000000">
              <w:rPr>
                <w:rFonts w:ascii="Comfortaa" w:cs="Comfortaa" w:eastAsia="Comfortaa" w:hAnsi="Comfortaa"/>
                <w:rtl w:val="0"/>
              </w:rPr>
              <w:tab/>
              <w:tab/>
              <w:tab/>
              <w:tab/>
              <w:tab/>
              <w:tab/>
              <w:tab/>
              <w:tab/>
              <w:tab/>
              <w:tab/>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C8">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Use </w:t>
            </w:r>
            <w:hyperlink r:id="rId10">
              <w:r w:rsidDel="00000000" w:rsidR="00000000" w:rsidRPr="00000000">
                <w:rPr>
                  <w:rFonts w:ascii="Comfortaa" w:cs="Comfortaa" w:eastAsia="Comfortaa" w:hAnsi="Comfortaa"/>
                  <w:color w:val="1155cc"/>
                  <w:u w:val="single"/>
                  <w:rtl w:val="0"/>
                </w:rPr>
                <w:t xml:space="preserve">Fake Newspaper Maker Creator</w:t>
              </w:r>
            </w:hyperlink>
            <w:r w:rsidDel="00000000" w:rsidR="00000000" w:rsidRPr="00000000">
              <w:rPr>
                <w:rFonts w:ascii="Comfortaa" w:cs="Comfortaa" w:eastAsia="Comfortaa" w:hAnsi="Comfortaa"/>
                <w:rtl w:val="0"/>
              </w:rPr>
              <w:t xml:space="preserve"> to write a newspaper article about an event in the book.</w:t>
            </w:r>
          </w:p>
          <w:p w:rsidR="00000000" w:rsidDel="00000000" w:rsidP="00000000" w:rsidRDefault="00000000" w:rsidRPr="00000000" w14:paraId="000000C9">
            <w:pPr>
              <w:rPr>
                <w:rFonts w:ascii="Comfortaa" w:cs="Comfortaa" w:eastAsia="Comfortaa" w:hAnsi="Comfortaa"/>
              </w:rPr>
            </w:pPr>
            <w:r w:rsidDel="00000000" w:rsidR="00000000" w:rsidRPr="00000000">
              <w:rPr>
                <w:rFonts w:ascii="Comfortaa" w:cs="Comfortaa" w:eastAsia="Comfortaa" w:hAnsi="Comfortaa"/>
                <w:rtl w:val="0"/>
              </w:rPr>
              <w:tab/>
              <w:tab/>
              <w:tab/>
              <w:tab/>
              <w:tab/>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CA">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Identify one theme in the book and explain how it is seen in the real world.</w:t>
            </w:r>
          </w:p>
          <w:p w:rsidR="00000000" w:rsidDel="00000000" w:rsidP="00000000" w:rsidRDefault="00000000" w:rsidRPr="00000000" w14:paraId="000000CB">
            <w:pPr>
              <w:rPr>
                <w:rFonts w:ascii="Comfortaa" w:cs="Comfortaa" w:eastAsia="Comfortaa" w:hAnsi="Comfortaa"/>
              </w:rPr>
            </w:pPr>
            <w:r w:rsidDel="00000000" w:rsidR="00000000" w:rsidRPr="00000000">
              <w:rPr>
                <w:rFonts w:ascii="Comfortaa" w:cs="Comfortaa" w:eastAsia="Comfortaa" w:hAnsi="Comfortaa"/>
                <w:rtl w:val="0"/>
              </w:rPr>
              <w:tab/>
              <w:tab/>
              <w:tab/>
              <w:tab/>
              <w:tab/>
              <w:tab/>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CC">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Write a review of the book that evaluates its effectiveness. Could you relate to it?</w:t>
              <w:br w:type="textWrapping"/>
              <w:t xml:space="preserve"> AND Suggest any changes. AND What would be a better ending? Why?</w:t>
            </w:r>
            <w:r w:rsidDel="00000000" w:rsidR="00000000" w:rsidRPr="00000000">
              <w:rPr>
                <w:rFonts w:ascii="Comfortaa" w:cs="Comfortaa" w:eastAsia="Comfortaa" w:hAnsi="Comfortaa"/>
                <w:rtl w:val="0"/>
              </w:rPr>
              <w:tab/>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CD">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Identify an important theme in the novel. Explain what the reader learns from the theme.</w:t>
            </w:r>
            <w:r w:rsidDel="00000000" w:rsidR="00000000" w:rsidRPr="00000000">
              <w:rPr>
                <w:rFonts w:ascii="Comfortaa" w:cs="Comfortaa" w:eastAsia="Comfortaa" w:hAnsi="Comfortaa"/>
                <w:rtl w:val="0"/>
              </w:rPr>
              <w:tab/>
              <w:tab/>
              <w:tab/>
            </w:r>
          </w:p>
          <w:p w:rsidR="00000000" w:rsidDel="00000000" w:rsidP="00000000" w:rsidRDefault="00000000" w:rsidRPr="00000000" w14:paraId="000000CE">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Write at least 300 words.</w:t>
            </w:r>
          </w:p>
          <w:p w:rsidR="00000000" w:rsidDel="00000000" w:rsidP="00000000" w:rsidRDefault="00000000" w:rsidRPr="00000000" w14:paraId="000000CF">
            <w:pPr>
              <w:rPr>
                <w:rFonts w:ascii="Comfortaa" w:cs="Comfortaa" w:eastAsia="Comfortaa" w:hAnsi="Comfortaa"/>
              </w:rPr>
            </w:pPr>
            <w:r w:rsidDel="00000000" w:rsidR="00000000" w:rsidRPr="00000000">
              <w:rPr>
                <w:rFonts w:ascii="Comfortaa" w:cs="Comfortaa" w:eastAsia="Comfortaa" w:hAnsi="Comfortaa"/>
                <w:rtl w:val="0"/>
              </w:rPr>
              <w:tab/>
              <w:tab/>
              <w:tab/>
            </w:r>
          </w:p>
        </w:tc>
      </w:tr>
      <w:tr>
        <w:trPr>
          <w:cantSplit w:val="0"/>
          <w:trHeight w:val="245"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List 10 key events in the book.</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ab/>
              <w:tab/>
              <w:tab/>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You are a reader of the novel who wants to </w:t>
            </w:r>
            <w:r w:rsidDel="00000000" w:rsidR="00000000" w:rsidRPr="00000000">
              <w:rPr>
                <w:rFonts w:ascii="Comfortaa" w:cs="Comfortaa" w:eastAsia="Comfortaa" w:hAnsi="Comfortaa"/>
                <w:rtl w:val="0"/>
              </w:rPr>
              <w:t xml:space="preserve">write to one of the characters</w:t>
            </w:r>
            <w:r w:rsidDel="00000000" w:rsidR="00000000" w:rsidRPr="00000000">
              <w:rPr>
                <w:rFonts w:ascii="Comfortaa" w:cs="Comfortaa" w:eastAsia="Comfortaa" w:hAnsi="Comfortaa"/>
                <w:rtl w:val="0"/>
              </w:rPr>
              <w:t xml:space="preserve"> in the book.  Write and ask the character questions you want to know answers to; express how you feel about what he or she went through; tell the character if you think he or she was right in the decisions he or she made … etc. </w:t>
            </w:r>
            <w:r w:rsidDel="00000000" w:rsidR="00000000" w:rsidRPr="00000000">
              <w:rPr>
                <w:rFonts w:ascii="Comfortaa" w:cs="Comfortaa" w:eastAsia="Comfortaa" w:hAnsi="Comfortaa"/>
                <w:rtl w:val="0"/>
              </w:rPr>
              <w:t xml:space="preserve"> </w:t>
            </w:r>
            <w:r w:rsidDel="00000000" w:rsidR="00000000" w:rsidRPr="00000000">
              <w:rPr>
                <w:rFonts w:ascii="Comfortaa" w:cs="Comfortaa" w:eastAsia="Comfortaa" w:hAnsi="Comfortaa"/>
                <w:rtl w:val="0"/>
              </w:rPr>
              <w:tab/>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D4">
            <w:pPr>
              <w:widowControl w:val="0"/>
              <w:rPr>
                <w:rFonts w:ascii="Comfortaa" w:cs="Comfortaa" w:eastAsia="Comfortaa" w:hAnsi="Comfortaa"/>
              </w:rPr>
            </w:pPr>
            <w:r w:rsidDel="00000000" w:rsidR="00000000" w:rsidRPr="00000000">
              <w:rPr>
                <w:rFonts w:ascii="Comfortaa" w:cs="Comfortaa" w:eastAsia="Comfortaa" w:hAnsi="Comfortaa"/>
                <w:rtl w:val="0"/>
              </w:rPr>
              <w:t xml:space="preserve">Use the Timeline app to create a timeline of 10 events in the book.</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ab/>
              <w:tab/>
              <w:tab/>
              <w:tab/>
              <w:tab/>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Make a travel plan to travel to a setting/destination in the book.</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Include costs, places to stay and things to do.</w:t>
              <w:tab/>
              <w:tab/>
              <w:tab/>
              <w:tab/>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sz w:val="20"/>
                <w:szCs w:val="20"/>
                <w:rtl w:val="0"/>
              </w:rPr>
              <w:t xml:space="preserve">Write a recommendation article about this text for a newspaper. Include; who, what, when, why, where and how. </w:t>
            </w: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Use google Sites to plan and make a website about the book. Include information on the characters, themes and settings.</w:t>
              <w:tab/>
              <w:tab/>
            </w:r>
          </w:p>
        </w:tc>
      </w:tr>
      <w:tr>
        <w:trPr>
          <w:cantSplit w:val="0"/>
          <w:trHeight w:val="245"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identify 5 songs that represent the characters in the book.</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List the characters and write each song next to a character.</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DE">
            <w:pPr>
              <w:widowControl w:val="0"/>
              <w:rPr>
                <w:rFonts w:ascii="Comfortaa" w:cs="Comfortaa" w:eastAsia="Comfortaa" w:hAnsi="Comfortaa"/>
              </w:rPr>
            </w:pPr>
            <w:r w:rsidDel="00000000" w:rsidR="00000000" w:rsidRPr="00000000">
              <w:rPr>
                <w:rFonts w:ascii="Comfortaa" w:cs="Comfortaa" w:eastAsia="Comfortaa" w:hAnsi="Comfortaa"/>
                <w:rtl w:val="0"/>
              </w:rPr>
              <w:t xml:space="preserve">Put learned facts about a character from the novel into simple known song. i.e. rewrite the lyrics.</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E0">
            <w:pPr>
              <w:widowControl w:val="0"/>
              <w:rPr>
                <w:rFonts w:ascii="Comfortaa" w:cs="Comfortaa" w:eastAsia="Comfortaa" w:hAnsi="Comfortaa"/>
              </w:rPr>
            </w:pPr>
            <w:r w:rsidDel="00000000" w:rsidR="00000000" w:rsidRPr="00000000">
              <w:rPr>
                <w:rFonts w:ascii="Comfortaa" w:cs="Comfortaa" w:eastAsia="Comfortaa" w:hAnsi="Comfortaa"/>
                <w:rtl w:val="0"/>
              </w:rPr>
              <w:t xml:space="preserve">Analyse the mood/atmosphere/vibe in a scene from the book.</w:t>
            </w:r>
          </w:p>
          <w:p w:rsidR="00000000" w:rsidDel="00000000" w:rsidP="00000000" w:rsidRDefault="00000000" w:rsidRPr="00000000" w14:paraId="000000E1">
            <w:pPr>
              <w:widowControl w:val="0"/>
              <w:rPr>
                <w:rFonts w:ascii="Comfortaa" w:cs="Comfortaa" w:eastAsia="Comfortaa" w:hAnsi="Comfortaa"/>
              </w:rPr>
            </w:pPr>
            <w:r w:rsidDel="00000000" w:rsidR="00000000" w:rsidRPr="00000000">
              <w:rPr>
                <w:rFonts w:ascii="Comfortaa" w:cs="Comfortaa" w:eastAsia="Comfortaa" w:hAnsi="Comfortaa"/>
                <w:rtl w:val="0"/>
              </w:rPr>
              <w:t xml:space="preserve">Choose the soundtrack for this scene and explain why it would be appropriate.</w:t>
            </w:r>
          </w:p>
          <w:p w:rsidR="00000000" w:rsidDel="00000000" w:rsidP="00000000" w:rsidRDefault="00000000" w:rsidRPr="00000000" w14:paraId="000000E2">
            <w:pPr>
              <w:widowControl w:val="0"/>
              <w:rPr>
                <w:rFonts w:ascii="Comfortaa" w:cs="Comfortaa" w:eastAsia="Comfortaa" w:hAnsi="Comfortaa"/>
              </w:rPr>
            </w:pPr>
            <w:r w:rsidDel="00000000" w:rsidR="00000000" w:rsidRPr="00000000">
              <w:rPr>
                <w:rFonts w:ascii="Comfortaa" w:cs="Comfortaa" w:eastAsia="Comfortaa" w:hAnsi="Comfortaa"/>
                <w:rtl w:val="0"/>
              </w:rPr>
              <w:t xml:space="preserve">.</w:t>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E3">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Write a letter from one character to another detailing their point of view on an important event.</w:t>
            </w: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E4">
            <w:pPr>
              <w:widowControl w:val="0"/>
              <w:rPr>
                <w:rFonts w:ascii="Comfortaa" w:cs="Comfortaa" w:eastAsia="Comfortaa" w:hAnsi="Comfortaa"/>
              </w:rPr>
            </w:pPr>
            <w:r w:rsidDel="00000000" w:rsidR="00000000" w:rsidRPr="00000000">
              <w:rPr>
                <w:rFonts w:ascii="Comfortaa" w:cs="Comfortaa" w:eastAsia="Comfortaa" w:hAnsi="Comfortaa"/>
                <w:rtl w:val="0"/>
              </w:rPr>
              <w:t xml:space="preserve">Select the best music for a soundtrack for the book. Explain why you have selected each song. Create a YouTube playlist.</w:t>
            </w:r>
          </w:p>
          <w:p w:rsidR="00000000" w:rsidDel="00000000" w:rsidP="00000000" w:rsidRDefault="00000000" w:rsidRPr="00000000" w14:paraId="000000E5">
            <w:pPr>
              <w:widowControl w:val="0"/>
              <w:rPr>
                <w:rFonts w:ascii="Comfortaa" w:cs="Comfortaa" w:eastAsia="Comfortaa" w:hAnsi="Comfortaa"/>
              </w:rPr>
            </w:pPr>
            <w:r w:rsidDel="00000000" w:rsidR="00000000" w:rsidRPr="00000000">
              <w:rPr>
                <w:rFonts w:ascii="Comfortaa" w:cs="Comfortaa" w:eastAsia="Comfortaa" w:hAnsi="Comfortaa"/>
                <w:rtl w:val="0"/>
              </w:rPr>
              <w:t xml:space="preserve">You may want to link your songs to a theme, character or setting</w:t>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E6">
            <w:pPr>
              <w:widowControl w:val="0"/>
              <w:rPr>
                <w:rFonts w:ascii="Comfortaa" w:cs="Comfortaa" w:eastAsia="Comfortaa" w:hAnsi="Comfortaa"/>
              </w:rPr>
            </w:pPr>
            <w:r w:rsidDel="00000000" w:rsidR="00000000" w:rsidRPr="00000000">
              <w:rPr>
                <w:rFonts w:ascii="Comfortaa" w:cs="Comfortaa" w:eastAsia="Comfortaa" w:hAnsi="Comfortaa"/>
                <w:rtl w:val="0"/>
              </w:rPr>
              <w:t xml:space="preserve">Use Garageband to write and record a song about a theme or character from the book. OR</w:t>
            </w:r>
          </w:p>
          <w:p w:rsidR="00000000" w:rsidDel="00000000" w:rsidP="00000000" w:rsidRDefault="00000000" w:rsidRPr="00000000" w14:paraId="000000E7">
            <w:pPr>
              <w:widowControl w:val="0"/>
              <w:rPr>
                <w:rFonts w:ascii="Comfortaa" w:cs="Comfortaa" w:eastAsia="Comfortaa" w:hAnsi="Comfortaa"/>
              </w:rPr>
            </w:pPr>
            <w:r w:rsidDel="00000000" w:rsidR="00000000" w:rsidRPr="00000000">
              <w:rPr>
                <w:rFonts w:ascii="Comfortaa" w:cs="Comfortaa" w:eastAsia="Comfortaa" w:hAnsi="Comfortaa"/>
                <w:rtl w:val="0"/>
              </w:rPr>
              <w:t xml:space="preserve">Use Video Star to create a music video about a theme in the book.</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r>
      <w:tr>
        <w:trPr>
          <w:cantSplit w:val="0"/>
          <w:trHeight w:val="245"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List 5 good &amp; 5 bad features of a character.</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OR</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Use Mematic to create a meme to represent a character.</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EE">
            <w:pPr>
              <w:widowControl w:val="0"/>
              <w:rPr>
                <w:rFonts w:ascii="Comfortaa" w:cs="Comfortaa" w:eastAsia="Comfortaa" w:hAnsi="Comfortaa"/>
              </w:rPr>
            </w:pPr>
            <w:r w:rsidDel="00000000" w:rsidR="00000000" w:rsidRPr="00000000">
              <w:rPr>
                <w:rFonts w:ascii="Comfortaa" w:cs="Comfortaa" w:eastAsia="Comfortaa" w:hAnsi="Comfortaa"/>
                <w:rtl w:val="0"/>
              </w:rPr>
              <w:t xml:space="preserve">Write a paragraph to describe a change that a character goes through.</w:t>
            </w:r>
          </w:p>
          <w:p w:rsidR="00000000" w:rsidDel="00000000" w:rsidP="00000000" w:rsidRDefault="00000000" w:rsidRPr="00000000" w14:paraId="000000EF">
            <w:pPr>
              <w:widowControl w:val="0"/>
              <w:rPr>
                <w:rFonts w:ascii="Comfortaa" w:cs="Comfortaa" w:eastAsia="Comfortaa" w:hAnsi="Comfortaa"/>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F1">
            <w:pPr>
              <w:widowControl w:val="0"/>
              <w:rPr>
                <w:rFonts w:ascii="Comfortaa" w:cs="Comfortaa" w:eastAsia="Comfortaa" w:hAnsi="Comfortaa"/>
              </w:rPr>
            </w:pPr>
            <w:r w:rsidDel="00000000" w:rsidR="00000000" w:rsidRPr="00000000">
              <w:rPr>
                <w:rFonts w:ascii="Comfortaa" w:cs="Comfortaa" w:eastAsia="Comfortaa" w:hAnsi="Comfortaa"/>
                <w:rtl w:val="0"/>
              </w:rPr>
              <w:t xml:space="preserve">Write a Kahoot quiz titled: ‘Which Home Run character are you?’</w:t>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F2">
            <w:pPr>
              <w:widowControl w:val="0"/>
              <w:rPr>
                <w:rFonts w:ascii="Comfortaa" w:cs="Comfortaa" w:eastAsia="Comfortaa" w:hAnsi="Comfortaa"/>
              </w:rPr>
            </w:pPr>
            <w:r w:rsidDel="00000000" w:rsidR="00000000" w:rsidRPr="00000000">
              <w:rPr>
                <w:rFonts w:ascii="Comfortaa" w:cs="Comfortaa" w:eastAsia="Comfortaa" w:hAnsi="Comfortaa"/>
                <w:rtl w:val="0"/>
              </w:rPr>
              <w:t xml:space="preserve">Use a Venn diagram to compare and contrast the similarities and differences between 2 characters</w:t>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F3">
            <w:pPr>
              <w:spacing w:line="240" w:lineRule="auto"/>
              <w:rPr>
                <w:rFonts w:ascii="Comfortaa" w:cs="Comfortaa" w:eastAsia="Comfortaa" w:hAnsi="Comfortaa"/>
              </w:rPr>
            </w:pPr>
            <w:r w:rsidDel="00000000" w:rsidR="00000000" w:rsidRPr="00000000">
              <w:rPr>
                <w:rFonts w:ascii="Tahoma" w:cs="Tahoma" w:eastAsia="Tahoma" w:hAnsi="Tahoma"/>
                <w:sz w:val="20"/>
                <w:szCs w:val="20"/>
                <w:rtl w:val="0"/>
              </w:rPr>
              <w:t xml:space="preserve">Design a new cover for the book and explain your design.</w:t>
            </w: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F4">
            <w:pPr>
              <w:widowControl w:val="0"/>
              <w:rPr>
                <w:rFonts w:ascii="Comfortaa" w:cs="Comfortaa" w:eastAsia="Comfortaa" w:hAnsi="Comfortaa"/>
              </w:rPr>
            </w:pPr>
            <w:r w:rsidDel="00000000" w:rsidR="00000000" w:rsidRPr="00000000">
              <w:rPr>
                <w:rFonts w:ascii="Comfortaa" w:cs="Comfortaa" w:eastAsia="Comfortaa" w:hAnsi="Comfortaa"/>
                <w:rtl w:val="0"/>
              </w:rPr>
              <w:t xml:space="preserve">Plan an ad campaign to raise public awareness of an issue in the film. Include:</w:t>
            </w:r>
          </w:p>
          <w:p w:rsidR="00000000" w:rsidDel="00000000" w:rsidP="00000000" w:rsidRDefault="00000000" w:rsidRPr="00000000" w14:paraId="000000F5">
            <w:pPr>
              <w:widowControl w:val="0"/>
              <w:rPr>
                <w:rFonts w:ascii="Comfortaa" w:cs="Comfortaa" w:eastAsia="Comfortaa" w:hAnsi="Comfortaa"/>
              </w:rPr>
            </w:pPr>
            <w:r w:rsidDel="00000000" w:rsidR="00000000" w:rsidRPr="00000000">
              <w:rPr>
                <w:rFonts w:ascii="Gungsuh" w:cs="Gungsuh" w:eastAsia="Gungsuh" w:hAnsi="Gungsuh"/>
                <w:rtl w:val="0"/>
              </w:rPr>
              <w:t xml:space="preserve">● A poster</w:t>
            </w:r>
          </w:p>
          <w:p w:rsidR="00000000" w:rsidDel="00000000" w:rsidP="00000000" w:rsidRDefault="00000000" w:rsidRPr="00000000" w14:paraId="000000F6">
            <w:pPr>
              <w:widowControl w:val="0"/>
              <w:rPr>
                <w:rFonts w:ascii="Comfortaa" w:cs="Comfortaa" w:eastAsia="Comfortaa" w:hAnsi="Comfortaa"/>
              </w:rPr>
            </w:pPr>
            <w:r w:rsidDel="00000000" w:rsidR="00000000" w:rsidRPr="00000000">
              <w:rPr>
                <w:rFonts w:ascii="Gungsuh" w:cs="Gungsuh" w:eastAsia="Gungsuh" w:hAnsi="Gungsuh"/>
                <w:rtl w:val="0"/>
              </w:rPr>
              <w:t xml:space="preserve">● An advert - for radio or TV.</w:t>
            </w:r>
          </w:p>
          <w:p w:rsidR="00000000" w:rsidDel="00000000" w:rsidP="00000000" w:rsidRDefault="00000000" w:rsidRPr="00000000" w14:paraId="000000F7">
            <w:pPr>
              <w:widowControl w:val="0"/>
              <w:rPr>
                <w:rFonts w:ascii="Comfortaa" w:cs="Comfortaa" w:eastAsia="Comfortaa" w:hAnsi="Comfortaa"/>
              </w:rPr>
            </w:pPr>
            <w:r w:rsidDel="00000000" w:rsidR="00000000" w:rsidRPr="00000000">
              <w:rPr>
                <w:rFonts w:ascii="Gungsuh" w:cs="Gungsuh" w:eastAsia="Gungsuh" w:hAnsi="Gungsuh"/>
                <w:rtl w:val="0"/>
              </w:rPr>
              <w:t xml:space="preserve">● A merchandise design - T-Shirt or coffee mug.</w:t>
            </w:r>
          </w:p>
        </w:tc>
      </w:tr>
    </w:tbl>
    <w:p w:rsidR="00000000" w:rsidDel="00000000" w:rsidP="00000000" w:rsidRDefault="00000000" w:rsidRPr="00000000" w14:paraId="000000F8">
      <w:pPr>
        <w:rPr>
          <w:rFonts w:ascii="Comfortaa" w:cs="Comfortaa" w:eastAsia="Comfortaa" w:hAnsi="Comfortaa"/>
        </w:rPr>
      </w:pPr>
      <w:r w:rsidDel="00000000" w:rsidR="00000000" w:rsidRPr="00000000">
        <w:rPr>
          <w:rFonts w:ascii="Comfortaa" w:cs="Comfortaa" w:eastAsia="Comfortaa" w:hAnsi="Comfortaa"/>
          <w:rtl w:val="0"/>
        </w:rPr>
        <w:tab/>
        <w:tab/>
      </w:r>
    </w:p>
    <w:p w:rsidR="00000000" w:rsidDel="00000000" w:rsidP="00000000" w:rsidRDefault="00000000" w:rsidRPr="00000000" w14:paraId="000000F9">
      <w:pPr>
        <w:rPr>
          <w:rFonts w:ascii="Comfortaa" w:cs="Comfortaa" w:eastAsia="Comfortaa" w:hAnsi="Comfortaa"/>
        </w:rPr>
      </w:pPr>
      <w:r w:rsidDel="00000000" w:rsidR="00000000" w:rsidRPr="00000000">
        <w:rPr>
          <w:rtl w:val="0"/>
        </w:rPr>
      </w:r>
    </w:p>
    <w:p w:rsidR="00000000" w:rsidDel="00000000" w:rsidP="00000000" w:rsidRDefault="00000000" w:rsidRPr="00000000" w14:paraId="000000FA">
      <w:pPr>
        <w:rPr>
          <w:rFonts w:ascii="Comfortaa" w:cs="Comfortaa" w:eastAsia="Comfortaa" w:hAnsi="Comfortaa"/>
        </w:rPr>
      </w:pPr>
      <w:r w:rsidDel="00000000" w:rsidR="00000000" w:rsidRPr="00000000">
        <w:rPr>
          <w:rtl w:val="0"/>
        </w:rPr>
      </w:r>
    </w:p>
    <w:p w:rsidR="00000000" w:rsidDel="00000000" w:rsidP="00000000" w:rsidRDefault="00000000" w:rsidRPr="00000000" w14:paraId="000000FB">
      <w:pPr>
        <w:rPr>
          <w:rFonts w:ascii="Comfortaa" w:cs="Comfortaa" w:eastAsia="Comfortaa" w:hAnsi="Comfortaa"/>
        </w:rPr>
      </w:pPr>
      <w:r w:rsidDel="00000000" w:rsidR="00000000" w:rsidRPr="00000000">
        <w:rPr>
          <w:rtl w:val="0"/>
        </w:rPr>
      </w:r>
    </w:p>
    <w:p w:rsidR="00000000" w:rsidDel="00000000" w:rsidP="00000000" w:rsidRDefault="00000000" w:rsidRPr="00000000" w14:paraId="000000FC">
      <w:pPr>
        <w:rPr>
          <w:rFonts w:ascii="Tahoma" w:cs="Tahoma" w:eastAsia="Tahoma" w:hAnsi="Tahoma"/>
        </w:rPr>
      </w:pPr>
      <w:r w:rsidDel="00000000" w:rsidR="00000000" w:rsidRPr="00000000">
        <w:rPr>
          <w:rtl w:val="0"/>
        </w:rPr>
      </w:r>
    </w:p>
    <w:p w:rsidR="00000000" w:rsidDel="00000000" w:rsidP="00000000" w:rsidRDefault="00000000" w:rsidRPr="00000000" w14:paraId="000000FD">
      <w:pPr>
        <w:rPr>
          <w:rFonts w:ascii="Tahoma" w:cs="Tahoma" w:eastAsia="Tahoma" w:hAnsi="Tahoma"/>
        </w:rPr>
      </w:pPr>
      <w:r w:rsidDel="00000000" w:rsidR="00000000" w:rsidRPr="00000000">
        <w:rPr>
          <w:rtl w:val="0"/>
        </w:rPr>
      </w:r>
    </w:p>
    <w:p w:rsidR="00000000" w:rsidDel="00000000" w:rsidP="00000000" w:rsidRDefault="00000000" w:rsidRPr="00000000" w14:paraId="000000FE">
      <w:pPr>
        <w:rPr>
          <w:rFonts w:ascii="Tahoma" w:cs="Tahoma" w:eastAsia="Tahoma" w:hAnsi="Tahoma"/>
        </w:rPr>
      </w:pPr>
      <w:r w:rsidDel="00000000" w:rsidR="00000000" w:rsidRPr="00000000">
        <w:rPr>
          <w:rtl w:val="0"/>
        </w:rPr>
      </w:r>
    </w:p>
    <w:p w:rsidR="00000000" w:rsidDel="00000000" w:rsidP="00000000" w:rsidRDefault="00000000" w:rsidRPr="00000000" w14:paraId="000000FF">
      <w:pPr>
        <w:rPr>
          <w:rFonts w:ascii="Comfortaa" w:cs="Comfortaa" w:eastAsia="Comfortaa" w:hAnsi="Comfortaa"/>
        </w:rPr>
      </w:pPr>
      <w:r w:rsidDel="00000000" w:rsidR="00000000" w:rsidRPr="00000000">
        <w:rPr>
          <w:rtl w:val="0"/>
        </w:rPr>
      </w:r>
    </w:p>
    <w:p w:rsidR="00000000" w:rsidDel="00000000" w:rsidP="00000000" w:rsidRDefault="00000000" w:rsidRPr="00000000" w14:paraId="00000100">
      <w:pPr>
        <w:rPr>
          <w:rFonts w:ascii="Comfortaa" w:cs="Comfortaa" w:eastAsia="Comfortaa" w:hAnsi="Comfortaa"/>
        </w:rPr>
      </w:pPr>
      <w:r w:rsidDel="00000000" w:rsidR="00000000" w:rsidRPr="00000000">
        <w:rPr>
          <w:rtl w:val="0"/>
        </w:rPr>
      </w:r>
    </w:p>
    <w:p w:rsidR="00000000" w:rsidDel="00000000" w:rsidP="00000000" w:rsidRDefault="00000000" w:rsidRPr="00000000" w14:paraId="00000101">
      <w:pPr>
        <w:rPr>
          <w:rFonts w:ascii="Comfortaa" w:cs="Comfortaa" w:eastAsia="Comfortaa" w:hAnsi="Comfortaa"/>
        </w:rPr>
      </w:pPr>
      <w:r w:rsidDel="00000000" w:rsidR="00000000" w:rsidRPr="00000000">
        <w:rPr>
          <w:rFonts w:ascii="Comfortaa" w:cs="Comfortaa" w:eastAsia="Comfortaa" w:hAnsi="Comfortaa"/>
        </w:rPr>
        <mc:AlternateContent>
          <mc:Choice Requires="wpg">
            <w:drawing>
              <wp:anchor allowOverlap="1" behindDoc="1" distB="114300" distT="114300" distL="114300" distR="114300" hidden="0" layoutInCell="1" locked="0" relativeHeight="0" simplePos="0">
                <wp:simplePos x="0" y="0"/>
                <wp:positionH relativeFrom="margin">
                  <wp:posOffset>954975</wp:posOffset>
                </wp:positionH>
                <wp:positionV relativeFrom="margin">
                  <wp:posOffset>9512298</wp:posOffset>
                </wp:positionV>
                <wp:extent cx="5543550" cy="3057525"/>
                <wp:effectExtent b="0" l="0" r="0" t="0"/>
                <wp:wrapNone/>
                <wp:docPr id="1" name=""/>
                <a:graphic>
                  <a:graphicData uri="http://schemas.microsoft.com/office/word/2010/wordprocessingGroup">
                    <wpg:wgp>
                      <wpg:cNvGrpSpPr/>
                      <wpg:grpSpPr>
                        <a:xfrm>
                          <a:off x="486975" y="988600"/>
                          <a:ext cx="5543550" cy="3057525"/>
                          <a:chOff x="486975" y="988600"/>
                          <a:chExt cx="5536550" cy="3048550"/>
                        </a:xfrm>
                      </wpg:grpSpPr>
                      <wps:wsp>
                        <wps:cNvSpPr/>
                        <wps:cNvPr id="2" name="Shape 2"/>
                        <wps:spPr>
                          <a:xfrm>
                            <a:off x="491750" y="993375"/>
                            <a:ext cx="3245400" cy="3039000"/>
                          </a:xfrm>
                          <a:prstGeom prst="ellipse">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 name="Shape 3"/>
                        <wps:spPr>
                          <a:xfrm>
                            <a:off x="2911050" y="993375"/>
                            <a:ext cx="3107700" cy="3039000"/>
                          </a:xfrm>
                          <a:prstGeom prst="ellipse">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 name="Shape 4"/>
                        <wps:spPr>
                          <a:xfrm>
                            <a:off x="1199850" y="1288375"/>
                            <a:ext cx="17997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Going</w:t>
                              </w:r>
                              <w:r w:rsidDel="00000000" w:rsidR="00000000" w:rsidRPr="00000000">
                                <w:rPr>
                                  <w:rFonts w:ascii="Arial" w:cs="Arial" w:eastAsia="Arial" w:hAnsi="Arial"/>
                                  <w:b w:val="1"/>
                                  <w:i w:val="0"/>
                                  <w:smallCaps w:val="0"/>
                                  <w:strike w:val="0"/>
                                  <w:color w:val="000000"/>
                                  <w:sz w:val="28"/>
                                  <w:vertAlign w:val="baseline"/>
                                </w:rPr>
                                <w:t xml:space="preserve"> for Bread</w:t>
                              </w:r>
                            </w:p>
                          </w:txbxContent>
                        </wps:txbx>
                        <wps:bodyPr anchorCtr="0" anchor="t" bIns="91425" lIns="91425" spcFirstLastPara="1" rIns="91425" wrap="square" tIns="91425">
                          <a:spAutoFit/>
                        </wps:bodyPr>
                      </wps:wsp>
                      <wps:wsp>
                        <wps:cNvSpPr txBox="1"/>
                        <wps:cNvPr id="5" name="Shape 5"/>
                        <wps:spPr>
                          <a:xfrm>
                            <a:off x="3429000" y="1288375"/>
                            <a:ext cx="22422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Bred in South Auckland</w:t>
                              </w:r>
                            </w:p>
                          </w:txbxContent>
                        </wps:txbx>
                        <wps:bodyPr anchorCtr="0" anchor="t" bIns="91425" lIns="91425" spcFirstLastPara="1" rIns="91425" wrap="square" tIns="91425">
                          <a:spAutoFit/>
                        </wps:bodyPr>
                      </wps:wsp>
                    </wpg:wgp>
                  </a:graphicData>
                </a:graphic>
              </wp:anchor>
            </w:drawing>
          </mc:Choice>
          <mc:Fallback>
            <w:drawing>
              <wp:anchor allowOverlap="1" behindDoc="1" distB="114300" distT="114300" distL="114300" distR="114300" hidden="0" layoutInCell="1" locked="0" relativeHeight="0" simplePos="0">
                <wp:simplePos x="0" y="0"/>
                <wp:positionH relativeFrom="margin">
                  <wp:posOffset>954975</wp:posOffset>
                </wp:positionH>
                <wp:positionV relativeFrom="margin">
                  <wp:posOffset>9512298</wp:posOffset>
                </wp:positionV>
                <wp:extent cx="5543550" cy="3057525"/>
                <wp:effectExtent b="0" l="0" r="0" t="0"/>
                <wp:wrapNone/>
                <wp:docPr id="1"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5543550" cy="3057525"/>
                        </a:xfrm>
                        <a:prstGeom prst="rect"/>
                        <a:ln/>
                      </pic:spPr>
                    </pic:pic>
                  </a:graphicData>
                </a:graphic>
              </wp:anchor>
            </w:drawing>
          </mc:Fallback>
        </mc:AlternateContent>
      </w:r>
      <w:r w:rsidDel="00000000" w:rsidR="00000000" w:rsidRPr="00000000">
        <w:rPr>
          <w:rtl w:val="0"/>
        </w:rPr>
      </w:r>
    </w:p>
    <w:sectPr>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ungsuh"/>
  <w:font w:name="Verdana"/>
  <w:font w:name="Corsi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Libre Baskerville">
    <w:embedRegular w:fontKey="{00000000-0000-0000-0000-000000000000}" r:id="rId7" w:subsetted="0"/>
    <w:embedBold w:fontKey="{00000000-0000-0000-0000-000000000000}" r:id="rId8" w:subsetted="0"/>
    <w:embedItalic w:fontKey="{00000000-0000-0000-0000-000000000000}" r:id="rId9" w:subsetted="0"/>
  </w:font>
  <w:font w:name="Noto Sans Symbols">
    <w:embedRegular w:fontKey="{00000000-0000-0000-0000-000000000000}" r:id="rId10" w:subsetted="0"/>
    <w:embedBold w:fontKey="{00000000-0000-0000-0000-000000000000}" r:id="rId11" w:subsetted="0"/>
  </w:font>
  <w:font w:name="Comfortaa">
    <w:embedRegular w:fontKey="{00000000-0000-0000-0000-000000000000}" r:id="rId12" w:subsetted="0"/>
    <w:embedBold w:fontKey="{00000000-0000-0000-0000-000000000000}" r:id="rId1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0" w:firstLine="0"/>
      </w:pPr>
      <w:rPr>
        <w:rFonts w:ascii="Noto Sans Symbols" w:cs="Noto Sans Symbols" w:eastAsia="Noto Sans Symbols" w:hAnsi="Noto Sans Symbols"/>
        <w:b w:val="1"/>
        <w:i w:val="0"/>
        <w:smallCaps w:val="0"/>
        <w:strike w:val="0"/>
        <w:color w:val="d34817"/>
        <w:sz w:val="40.8"/>
        <w:szCs w:val="40.8"/>
        <w:u w:val="none"/>
        <w:shd w:fill="auto" w:val="clear"/>
        <w:vertAlign w:val="baseline"/>
      </w:rPr>
    </w:lvl>
    <w:lvl w:ilvl="1">
      <w:start w:val="1"/>
      <w:numFmt w:val="bullet"/>
      <w:lvlText w:val="●"/>
      <w:lvlJc w:val="left"/>
      <w:pPr>
        <w:ind w:left="862.5" w:hanging="360"/>
      </w:pPr>
      <w:rPr>
        <w:rFonts w:ascii="Noto Sans Symbols" w:cs="Noto Sans Symbols" w:eastAsia="Noto Sans Symbols" w:hAnsi="Noto Sans Symbols"/>
        <w:b w:val="1"/>
        <w:i w:val="0"/>
        <w:smallCaps w:val="0"/>
        <w:strike w:val="0"/>
        <w:color w:val="9b2d1f"/>
        <w:sz w:val="34"/>
        <w:szCs w:val="34"/>
        <w:u w:val="none"/>
        <w:shd w:fill="auto" w:val="clear"/>
        <w:vertAlign w:val="baseline"/>
      </w:rPr>
    </w:lvl>
    <w:lvl w:ilvl="2">
      <w:start w:val="1"/>
      <w:numFmt w:val="bullet"/>
      <w:lvlText w:val="●"/>
      <w:lvlJc w:val="left"/>
      <w:pPr>
        <w:ind w:left="1295" w:hanging="360"/>
      </w:pPr>
      <w:rPr>
        <w:rFonts w:ascii="Noto Sans Symbols" w:cs="Noto Sans Symbols" w:eastAsia="Noto Sans Symbols" w:hAnsi="Noto Sans Symbols"/>
        <w:b w:val="1"/>
        <w:i w:val="0"/>
        <w:smallCaps w:val="0"/>
        <w:strike w:val="0"/>
        <w:color w:val="e6b1ab"/>
        <w:sz w:val="30.6"/>
        <w:szCs w:val="30.6"/>
        <w:u w:val="none"/>
        <w:shd w:fill="auto" w:val="clear"/>
        <w:vertAlign w:val="baseline"/>
      </w:rPr>
    </w:lvl>
    <w:lvl w:ilvl="3">
      <w:start w:val="1"/>
      <w:numFmt w:val="bullet"/>
      <w:lvlText w:val="●"/>
      <w:lvlJc w:val="left"/>
      <w:pPr>
        <w:ind w:left="1727.5" w:hanging="360"/>
      </w:pPr>
      <w:rPr>
        <w:rFonts w:ascii="Noto Sans Symbols" w:cs="Noto Sans Symbols" w:eastAsia="Noto Sans Symbols" w:hAnsi="Noto Sans Symbols"/>
        <w:b w:val="1"/>
        <w:i w:val="0"/>
        <w:smallCaps w:val="0"/>
        <w:strike w:val="0"/>
        <w:color w:val="a28e6a"/>
        <w:sz w:val="25.6"/>
        <w:szCs w:val="25.6"/>
        <w:u w:val="none"/>
        <w:shd w:fill="auto" w:val="clear"/>
        <w:vertAlign w:val="baseline"/>
      </w:rPr>
    </w:lvl>
    <w:lvl w:ilvl="4">
      <w:start w:val="1"/>
      <w:numFmt w:val="bullet"/>
      <w:lvlText w:val="●"/>
      <w:lvlJc w:val="left"/>
      <w:pPr>
        <w:ind w:left="2160" w:hanging="360"/>
      </w:pPr>
      <w:rPr>
        <w:rFonts w:ascii="Libre Baskerville" w:cs="Libre Baskerville" w:eastAsia="Libre Baskerville" w:hAnsi="Libre Baskerville"/>
        <w:b w:val="1"/>
        <w:i w:val="0"/>
        <w:smallCaps w:val="0"/>
        <w:strike w:val="0"/>
        <w:color w:val="a28e6a"/>
        <w:sz w:val="32"/>
        <w:szCs w:val="32"/>
        <w:u w:val="none"/>
        <w:shd w:fill="auto" w:val="clear"/>
        <w:vertAlign w:val="baseline"/>
      </w:rPr>
    </w:lvl>
    <w:lvl w:ilvl="5">
      <w:start w:val="1"/>
      <w:numFmt w:val="bullet"/>
      <w:lvlText w:val="●"/>
      <w:lvlJc w:val="left"/>
      <w:pPr>
        <w:ind w:left="2592" w:hanging="180"/>
      </w:pPr>
      <w:rPr>
        <w:rFonts w:ascii="Libre Baskerville" w:cs="Libre Baskerville" w:eastAsia="Libre Baskerville" w:hAnsi="Libre Baskerville"/>
        <w:b w:val="0"/>
        <w:i w:val="0"/>
        <w:smallCaps w:val="0"/>
        <w:strike w:val="0"/>
        <w:color w:val="a28e6a"/>
        <w:sz w:val="36"/>
        <w:szCs w:val="36"/>
        <w:u w:val="none"/>
        <w:shd w:fill="auto" w:val="clear"/>
        <w:vertAlign w:val="baseline"/>
      </w:rPr>
    </w:lvl>
    <w:lvl w:ilvl="6">
      <w:start w:val="1"/>
      <w:numFmt w:val="bullet"/>
      <w:lvlText w:val="●"/>
      <w:lvlJc w:val="left"/>
      <w:pPr>
        <w:ind w:left="3024" w:hanging="180"/>
      </w:pPr>
      <w:rPr>
        <w:rFonts w:ascii="Libre Baskerville" w:cs="Libre Baskerville" w:eastAsia="Libre Baskerville" w:hAnsi="Libre Baskerville"/>
        <w:b w:val="0"/>
        <w:i w:val="0"/>
        <w:smallCaps w:val="0"/>
        <w:strike w:val="0"/>
        <w:color w:val="9b2d1f"/>
        <w:sz w:val="36"/>
        <w:szCs w:val="36"/>
        <w:u w:val="none"/>
        <w:shd w:fill="auto" w:val="clear"/>
        <w:vertAlign w:val="baseline"/>
      </w:rPr>
    </w:lvl>
    <w:lvl w:ilvl="7">
      <w:start w:val="1"/>
      <w:numFmt w:val="bullet"/>
      <w:lvlText w:val="●"/>
      <w:lvlJc w:val="left"/>
      <w:pPr>
        <w:ind w:left="3456" w:hanging="180"/>
      </w:pPr>
      <w:rPr>
        <w:rFonts w:ascii="Libre Baskerville" w:cs="Libre Baskerville" w:eastAsia="Libre Baskerville" w:hAnsi="Libre Baskerville"/>
        <w:b w:val="0"/>
        <w:i w:val="0"/>
        <w:smallCaps w:val="0"/>
        <w:strike w:val="0"/>
        <w:color w:val="e6afa9"/>
        <w:sz w:val="36"/>
        <w:szCs w:val="36"/>
        <w:u w:val="none"/>
        <w:shd w:fill="auto" w:val="clear"/>
        <w:vertAlign w:val="baseline"/>
      </w:rPr>
    </w:lvl>
    <w:lvl w:ilvl="8">
      <w:start w:val="1"/>
      <w:numFmt w:val="bullet"/>
      <w:lvlText w:val="●"/>
      <w:lvlJc w:val="left"/>
      <w:pPr>
        <w:ind w:left="3888" w:hanging="180"/>
      </w:pPr>
      <w:rPr>
        <w:rFonts w:ascii="Libre Baskerville" w:cs="Libre Baskerville" w:eastAsia="Libre Baskerville" w:hAnsi="Libre Baskerville"/>
        <w:b w:val="0"/>
        <w:i w:val="0"/>
        <w:smallCaps w:val="0"/>
        <w:strike w:val="0"/>
        <w:color w:val="caaba9"/>
        <w:sz w:val="36"/>
        <w:szCs w:val="36"/>
        <w:u w:val="none"/>
        <w:shd w:fill="auto" w:val="clear"/>
        <w:vertAlign w:val="baseli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07" w:hanging="282.99999999999994"/>
      </w:pPr>
      <w:rPr>
        <w:vertAlign w:val="baseline"/>
      </w:rPr>
    </w:lvl>
    <w:lvl w:ilvl="1">
      <w:start w:val="1"/>
      <w:numFmt w:val="decimal"/>
      <w:lvlText w:val="%2."/>
      <w:lvlJc w:val="left"/>
      <w:pPr>
        <w:ind w:left="1414" w:hanging="283"/>
      </w:pPr>
      <w:rPr>
        <w:vertAlign w:val="baseline"/>
      </w:rPr>
    </w:lvl>
    <w:lvl w:ilvl="2">
      <w:start w:val="1"/>
      <w:numFmt w:val="decimal"/>
      <w:lvlText w:val="%3."/>
      <w:lvlJc w:val="left"/>
      <w:pPr>
        <w:ind w:left="2121" w:hanging="283.0000000000002"/>
      </w:pPr>
      <w:rPr>
        <w:vertAlign w:val="baseline"/>
      </w:rPr>
    </w:lvl>
    <w:lvl w:ilvl="3">
      <w:start w:val="1"/>
      <w:numFmt w:val="decimal"/>
      <w:lvlText w:val="%4."/>
      <w:lvlJc w:val="left"/>
      <w:pPr>
        <w:ind w:left="2828" w:hanging="283"/>
      </w:pPr>
      <w:rPr>
        <w:vertAlign w:val="baseline"/>
      </w:rPr>
    </w:lvl>
    <w:lvl w:ilvl="4">
      <w:start w:val="1"/>
      <w:numFmt w:val="decimal"/>
      <w:lvlText w:val="%5."/>
      <w:lvlJc w:val="left"/>
      <w:pPr>
        <w:ind w:left="3535" w:hanging="283"/>
      </w:pPr>
      <w:rPr>
        <w:vertAlign w:val="baseline"/>
      </w:rPr>
    </w:lvl>
    <w:lvl w:ilvl="5">
      <w:start w:val="1"/>
      <w:numFmt w:val="decimal"/>
      <w:lvlText w:val="%6."/>
      <w:lvlJc w:val="left"/>
      <w:pPr>
        <w:ind w:left="4242" w:hanging="283"/>
      </w:pPr>
      <w:rPr>
        <w:vertAlign w:val="baseline"/>
      </w:rPr>
    </w:lvl>
    <w:lvl w:ilvl="6">
      <w:start w:val="1"/>
      <w:numFmt w:val="decimal"/>
      <w:lvlText w:val="%7."/>
      <w:lvlJc w:val="left"/>
      <w:pPr>
        <w:ind w:left="4949" w:hanging="283"/>
      </w:pPr>
      <w:rPr>
        <w:vertAlign w:val="baseline"/>
      </w:rPr>
    </w:lvl>
    <w:lvl w:ilvl="7">
      <w:start w:val="1"/>
      <w:numFmt w:val="decimal"/>
      <w:lvlText w:val="%8."/>
      <w:lvlJc w:val="left"/>
      <w:pPr>
        <w:ind w:left="5656" w:hanging="282.9999999999991"/>
      </w:pPr>
      <w:rPr>
        <w:vertAlign w:val="baseline"/>
      </w:rPr>
    </w:lvl>
    <w:lvl w:ilvl="8">
      <w:start w:val="1"/>
      <w:numFmt w:val="decimal"/>
      <w:lvlText w:val="%9."/>
      <w:lvlJc w:val="left"/>
      <w:pPr>
        <w:ind w:left="6363" w:hanging="283"/>
      </w:pPr>
      <w:rPr>
        <w:vertAlign w:val="baseli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hyperlink" Target="https://www.fodey.com/generators/newspaper/snippet.as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www.youtube.com/watch?v=hIR0Uwr5V8g" TargetMode="External"/><Relationship Id="rId7" Type="http://schemas.openxmlformats.org/officeDocument/2006/relationships/image" Target="media/image3.png"/><Relationship Id="rId8" Type="http://schemas.openxmlformats.org/officeDocument/2006/relationships/hyperlink" Target="https://www.fodey.com/generators/newspaper/snippet.asp"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NotoSansSymbols-bold.ttf"/><Relationship Id="rId10" Type="http://schemas.openxmlformats.org/officeDocument/2006/relationships/font" Target="fonts/NotoSansSymbols-regular.ttf"/><Relationship Id="rId13" Type="http://schemas.openxmlformats.org/officeDocument/2006/relationships/font" Target="fonts/Comfortaa-bold.ttf"/><Relationship Id="rId12" Type="http://schemas.openxmlformats.org/officeDocument/2006/relationships/font" Target="fonts/Comfortaa-regular.ttf"/><Relationship Id="rId1" Type="http://schemas.openxmlformats.org/officeDocument/2006/relationships/font" Target="fonts/Corsiva-regular.ttf"/><Relationship Id="rId2" Type="http://schemas.openxmlformats.org/officeDocument/2006/relationships/font" Target="fonts/Corsiva-bold.ttf"/><Relationship Id="rId3" Type="http://schemas.openxmlformats.org/officeDocument/2006/relationships/font" Target="fonts/Corsiva-italic.ttf"/><Relationship Id="rId4" Type="http://schemas.openxmlformats.org/officeDocument/2006/relationships/font" Target="fonts/Corsiva-boldItalic.ttf"/><Relationship Id="rId9" Type="http://schemas.openxmlformats.org/officeDocument/2006/relationships/font" Target="fonts/LibreBaskerville-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LibreBaskerville-regular.ttf"/><Relationship Id="rId8" Type="http://schemas.openxmlformats.org/officeDocument/2006/relationships/font" Target="fonts/LibreBaskerville-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