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Comfortaa" w:cs="Comfortaa" w:eastAsia="Comfortaa" w:hAnsi="Comfortaa"/>
          <w:b w:val="1"/>
        </w:rPr>
      </w:pPr>
      <w:r w:rsidDel="00000000" w:rsidR="00000000" w:rsidRPr="00000000">
        <w:rPr>
          <w:rtl w:val="0"/>
        </w:rPr>
      </w:r>
    </w:p>
    <w:tbl>
      <w:tblPr>
        <w:tblStyle w:val="Table1"/>
        <w:tblW w:w="15255.0" w:type="dxa"/>
        <w:jc w:val="left"/>
        <w:tblInd w:w="-4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255"/>
        <w:tblGridChange w:id="0">
          <w:tblGrid>
            <w:gridCol w:w="152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TEXT 1</w:t>
            </w:r>
          </w:p>
        </w:tc>
      </w:tr>
    </w:tbl>
    <w:p w:rsidR="00000000" w:rsidDel="00000000" w:rsidP="00000000" w:rsidRDefault="00000000" w:rsidRPr="00000000" w14:paraId="00000003">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4">
      <w:pPr>
        <w:rPr>
          <w:rFonts w:ascii="Comfortaa" w:cs="Comfortaa" w:eastAsia="Comfortaa" w:hAnsi="Comfortaa"/>
        </w:rPr>
      </w:pPr>
      <w:r w:rsidDel="00000000" w:rsidR="00000000" w:rsidRPr="00000000">
        <w:rPr>
          <w:rFonts w:ascii="Comfortaa" w:cs="Comfortaa" w:eastAsia="Comfortaa" w:hAnsi="Comfortaa"/>
          <w:rtl w:val="0"/>
        </w:rPr>
        <w:t xml:space="preserve">Name of Text:</w:t>
      </w:r>
    </w:p>
    <w:p w:rsidR="00000000" w:rsidDel="00000000" w:rsidP="00000000" w:rsidRDefault="00000000" w:rsidRPr="00000000" w14:paraId="00000005">
      <w:pPr>
        <w:rPr>
          <w:rFonts w:ascii="Comfortaa" w:cs="Comfortaa" w:eastAsia="Comfortaa" w:hAnsi="Comfortaa"/>
        </w:rPr>
      </w:pPr>
      <w:r w:rsidDel="00000000" w:rsidR="00000000" w:rsidRPr="00000000">
        <w:rPr>
          <w:rFonts w:ascii="Comfortaa" w:cs="Comfortaa" w:eastAsia="Comfortaa" w:hAnsi="Comfortaa"/>
          <w:rtl w:val="0"/>
        </w:rPr>
        <w:t xml:space="preserve">Author:</w:t>
      </w:r>
    </w:p>
    <w:p w:rsidR="00000000" w:rsidDel="00000000" w:rsidP="00000000" w:rsidRDefault="00000000" w:rsidRPr="00000000" w14:paraId="00000006">
      <w:pPr>
        <w:rPr>
          <w:rFonts w:ascii="Comfortaa" w:cs="Comfortaa" w:eastAsia="Comfortaa" w:hAnsi="Comfortaa"/>
        </w:rPr>
      </w:pPr>
      <w:r w:rsidDel="00000000" w:rsidR="00000000" w:rsidRPr="00000000">
        <w:rPr>
          <w:rtl w:val="0"/>
        </w:rPr>
      </w:r>
    </w:p>
    <w:tbl>
      <w:tblPr>
        <w:tblStyle w:val="Table2"/>
        <w:tblW w:w="1518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80"/>
        <w:tblGridChange w:id="0">
          <w:tblGrid>
            <w:gridCol w:w="15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Summary of the text - You must include TWO key Quotes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11">
      <w:pPr>
        <w:rPr>
          <w:rFonts w:ascii="Comfortaa" w:cs="Comfortaa" w:eastAsia="Comfortaa" w:hAnsi="Comfortaa"/>
        </w:rPr>
      </w:pPr>
      <w:r w:rsidDel="00000000" w:rsidR="00000000" w:rsidRPr="00000000">
        <w:rPr>
          <w:rtl w:val="0"/>
        </w:rPr>
      </w:r>
    </w:p>
    <w:p w:rsidR="00000000" w:rsidDel="00000000" w:rsidP="00000000" w:rsidRDefault="00000000" w:rsidRPr="00000000" w14:paraId="00000012">
      <w:pPr>
        <w:rPr>
          <w:rFonts w:ascii="Comfortaa" w:cs="Comfortaa" w:eastAsia="Comfortaa" w:hAnsi="Comfortaa"/>
        </w:rPr>
      </w:pPr>
      <w:r w:rsidDel="00000000" w:rsidR="00000000" w:rsidRPr="00000000">
        <w:rPr>
          <w:rtl w:val="0"/>
        </w:rPr>
      </w:r>
    </w:p>
    <w:tbl>
      <w:tblPr>
        <w:tblStyle w:val="Table3"/>
        <w:tblW w:w="15240.0" w:type="dxa"/>
        <w:jc w:val="left"/>
        <w:tblInd w:w="-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240"/>
        <w:tblGridChange w:id="0">
          <w:tblGrid>
            <w:gridCol w:w="15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Timeline of Key Events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1F">
      <w:pPr>
        <w:rPr>
          <w:rFonts w:ascii="Comfortaa" w:cs="Comfortaa" w:eastAsia="Comfortaa" w:hAnsi="Comfortaa"/>
        </w:rPr>
      </w:pPr>
      <w:r w:rsidDel="00000000" w:rsidR="00000000" w:rsidRPr="00000000">
        <w:rPr>
          <w:rtl w:val="0"/>
        </w:rPr>
      </w:r>
    </w:p>
    <w:p w:rsidR="00000000" w:rsidDel="00000000" w:rsidP="00000000" w:rsidRDefault="00000000" w:rsidRPr="00000000" w14:paraId="00000020">
      <w:pPr>
        <w:rPr>
          <w:rFonts w:ascii="Comfortaa" w:cs="Comfortaa" w:eastAsia="Comfortaa" w:hAnsi="Comfortaa"/>
        </w:rPr>
      </w:pPr>
      <w:r w:rsidDel="00000000" w:rsidR="00000000" w:rsidRPr="00000000">
        <w:rPr>
          <w:rtl w:val="0"/>
        </w:rPr>
      </w:r>
    </w:p>
    <w:tbl>
      <w:tblPr>
        <w:tblStyle w:val="Table4"/>
        <w:tblW w:w="15420.0" w:type="dxa"/>
        <w:jc w:val="left"/>
        <w:tblInd w:w="-6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20"/>
        <w:tblGridChange w:id="0">
          <w:tblGrid>
            <w:gridCol w:w="154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ind w:right="-195"/>
              <w:rPr>
                <w:rFonts w:ascii="Comfortaa" w:cs="Comfortaa" w:eastAsia="Comfortaa" w:hAnsi="Comfortaa"/>
                <w:b w:val="1"/>
              </w:rPr>
            </w:pPr>
            <w:r w:rsidDel="00000000" w:rsidR="00000000" w:rsidRPr="00000000">
              <w:rPr>
                <w:rFonts w:ascii="Comfortaa" w:cs="Comfortaa" w:eastAsia="Comfortaa" w:hAnsi="Comfortaa"/>
                <w:b w:val="1"/>
                <w:rtl w:val="0"/>
              </w:rPr>
              <w:t xml:space="preserve">THREE LEVEL GUIDE</w:t>
            </w:r>
          </w:p>
          <w:p w:rsidR="00000000" w:rsidDel="00000000" w:rsidP="00000000" w:rsidRDefault="00000000" w:rsidRPr="00000000" w14:paraId="00000022">
            <w:pPr>
              <w:widowControl w:val="0"/>
              <w:spacing w:line="240" w:lineRule="auto"/>
              <w:ind w:right="-195"/>
              <w:rPr>
                <w:rFonts w:ascii="Comfortaa" w:cs="Comfortaa" w:eastAsia="Comfortaa" w:hAnsi="Comfortaa"/>
              </w:rPr>
            </w:pPr>
            <w:r w:rsidDel="00000000" w:rsidR="00000000" w:rsidRPr="00000000">
              <w:rPr>
                <w:rtl w:val="0"/>
              </w:rPr>
            </w:r>
          </w:p>
          <w:p w:rsidR="00000000" w:rsidDel="00000000" w:rsidP="00000000" w:rsidRDefault="00000000" w:rsidRPr="00000000" w14:paraId="00000023">
            <w:pPr>
              <w:widowControl w:val="0"/>
              <w:numPr>
                <w:ilvl w:val="0"/>
                <w:numId w:val="2"/>
              </w:numPr>
              <w:ind w:left="720" w:right="-195" w:hanging="360"/>
              <w:rPr>
                <w:color w:val="050500"/>
                <w:sz w:val="26"/>
                <w:szCs w:val="26"/>
                <w:u w:val="none"/>
              </w:rPr>
            </w:pPr>
            <w:r w:rsidDel="00000000" w:rsidR="00000000" w:rsidRPr="00000000">
              <w:rPr>
                <w:rFonts w:ascii="Comfortaa" w:cs="Comfortaa" w:eastAsia="Comfortaa" w:hAnsi="Comfortaa"/>
                <w:rtl w:val="0"/>
              </w:rPr>
              <w:t xml:space="preserve">How many years have Rikki’s parents been separated?</w:t>
            </w:r>
          </w:p>
          <w:p w:rsidR="00000000" w:rsidDel="00000000" w:rsidP="00000000" w:rsidRDefault="00000000" w:rsidRPr="00000000" w14:paraId="00000024">
            <w:pPr>
              <w:widowControl w:val="0"/>
              <w:numPr>
                <w:ilvl w:val="0"/>
                <w:numId w:val="2"/>
              </w:numPr>
              <w:ind w:left="720" w:right="-195" w:hanging="360"/>
              <w:rPr>
                <w:rFonts w:ascii="Comfortaa" w:cs="Comfortaa" w:eastAsia="Comfortaa" w:hAnsi="Comfortaa"/>
                <w:u w:val="none"/>
              </w:rPr>
            </w:pPr>
            <w:r w:rsidDel="00000000" w:rsidR="00000000" w:rsidRPr="00000000">
              <w:rPr>
                <w:rFonts w:ascii="Comfortaa" w:cs="Comfortaa" w:eastAsia="Comfortaa" w:hAnsi="Comfortaa"/>
                <w:rtl w:val="0"/>
              </w:rPr>
              <w:t xml:space="preserve">Why does Rikki mention his father saying; Nothing much will change. You will still be my boy!</w:t>
            </w:r>
          </w:p>
          <w:p w:rsidR="00000000" w:rsidDel="00000000" w:rsidP="00000000" w:rsidRDefault="00000000" w:rsidRPr="00000000" w14:paraId="00000025">
            <w:pPr>
              <w:widowControl w:val="0"/>
              <w:numPr>
                <w:ilvl w:val="0"/>
                <w:numId w:val="2"/>
              </w:numPr>
              <w:ind w:left="720" w:right="-195" w:hanging="360"/>
              <w:rPr>
                <w:rFonts w:ascii="Comfortaa" w:cs="Comfortaa" w:eastAsia="Comfortaa" w:hAnsi="Comfortaa"/>
                <w:u w:val="none"/>
              </w:rPr>
            </w:pPr>
            <w:r w:rsidDel="00000000" w:rsidR="00000000" w:rsidRPr="00000000">
              <w:rPr>
                <w:rFonts w:ascii="Comfortaa" w:cs="Comfortaa" w:eastAsia="Comfortaa" w:hAnsi="Comfortaa"/>
                <w:rtl w:val="0"/>
              </w:rPr>
              <w:t xml:space="preserve">Why does Rikki write the first letter? How do you know this?</w:t>
            </w:r>
          </w:p>
          <w:p w:rsidR="00000000" w:rsidDel="00000000" w:rsidP="00000000" w:rsidRDefault="00000000" w:rsidRPr="00000000" w14:paraId="00000026">
            <w:pPr>
              <w:widowControl w:val="0"/>
              <w:numPr>
                <w:ilvl w:val="0"/>
                <w:numId w:val="2"/>
              </w:numPr>
              <w:ind w:left="720" w:right="-195" w:hanging="360"/>
              <w:rPr>
                <w:rFonts w:ascii="Comfortaa" w:cs="Comfortaa" w:eastAsia="Comfortaa" w:hAnsi="Comfortaa"/>
                <w:u w:val="none"/>
              </w:rPr>
            </w:pPr>
            <w:r w:rsidDel="00000000" w:rsidR="00000000" w:rsidRPr="00000000">
              <w:rPr>
                <w:rFonts w:ascii="Comfortaa" w:cs="Comfortaa" w:eastAsia="Comfortaa" w:hAnsi="Comfortaa"/>
                <w:rtl w:val="0"/>
              </w:rPr>
              <w:t xml:space="preserve">Why does Rikki’s father blame his wife for the angry letter Rikki wrote?</w:t>
            </w:r>
          </w:p>
          <w:p w:rsidR="00000000" w:rsidDel="00000000" w:rsidP="00000000" w:rsidRDefault="00000000" w:rsidRPr="00000000" w14:paraId="00000027">
            <w:pPr>
              <w:widowControl w:val="0"/>
              <w:numPr>
                <w:ilvl w:val="0"/>
                <w:numId w:val="2"/>
              </w:numPr>
              <w:ind w:left="720" w:right="-195" w:hanging="360"/>
              <w:rPr>
                <w:rFonts w:ascii="Comfortaa" w:cs="Comfortaa" w:eastAsia="Comfortaa" w:hAnsi="Comfortaa"/>
                <w:u w:val="none"/>
              </w:rPr>
            </w:pPr>
            <w:r w:rsidDel="00000000" w:rsidR="00000000" w:rsidRPr="00000000">
              <w:rPr>
                <w:rFonts w:ascii="Comfortaa" w:cs="Comfortaa" w:eastAsia="Comfortaa" w:hAnsi="Comfortaa"/>
                <w:rtl w:val="0"/>
              </w:rPr>
              <w:t xml:space="preserve">How does his father try to explain why he has neglected Rikki? Do those excuses seem justifiable? Explain your answer.</w:t>
            </w:r>
          </w:p>
          <w:p w:rsidR="00000000" w:rsidDel="00000000" w:rsidP="00000000" w:rsidRDefault="00000000" w:rsidRPr="00000000" w14:paraId="00000028">
            <w:pPr>
              <w:widowControl w:val="0"/>
              <w:numPr>
                <w:ilvl w:val="0"/>
                <w:numId w:val="2"/>
              </w:numPr>
              <w:ind w:left="720" w:right="-195" w:hanging="360"/>
              <w:rPr>
                <w:rFonts w:ascii="Comfortaa" w:cs="Comfortaa" w:eastAsia="Comfortaa" w:hAnsi="Comfortaa"/>
                <w:u w:val="none"/>
              </w:rPr>
            </w:pPr>
            <w:r w:rsidDel="00000000" w:rsidR="00000000" w:rsidRPr="00000000">
              <w:rPr>
                <w:rFonts w:ascii="Comfortaa" w:cs="Comfortaa" w:eastAsia="Comfortaa" w:hAnsi="Comfortaa"/>
                <w:rtl w:val="0"/>
              </w:rPr>
              <w:t xml:space="preserve">Why does Rikki need a bike?</w:t>
            </w:r>
          </w:p>
          <w:p w:rsidR="00000000" w:rsidDel="00000000" w:rsidP="00000000" w:rsidRDefault="00000000" w:rsidRPr="00000000" w14:paraId="00000029">
            <w:pPr>
              <w:widowControl w:val="0"/>
              <w:numPr>
                <w:ilvl w:val="0"/>
                <w:numId w:val="2"/>
              </w:numPr>
              <w:ind w:left="720" w:right="-195" w:hanging="360"/>
              <w:rPr>
                <w:rFonts w:ascii="Comfortaa" w:cs="Comfortaa" w:eastAsia="Comfortaa" w:hAnsi="Comfortaa"/>
                <w:u w:val="none"/>
              </w:rPr>
            </w:pPr>
            <w:r w:rsidDel="00000000" w:rsidR="00000000" w:rsidRPr="00000000">
              <w:rPr>
                <w:rFonts w:ascii="Comfortaa" w:cs="Comfortaa" w:eastAsia="Comfortaa" w:hAnsi="Comfortaa"/>
                <w:rtl w:val="0"/>
              </w:rPr>
              <w:t xml:space="preserve">What do you make of Rikki’s dad asking him: Do you get to run in the Nationals or anything?</w:t>
            </w:r>
          </w:p>
          <w:p w:rsidR="00000000" w:rsidDel="00000000" w:rsidP="00000000" w:rsidRDefault="00000000" w:rsidRPr="00000000" w14:paraId="0000002A">
            <w:pPr>
              <w:widowControl w:val="0"/>
              <w:numPr>
                <w:ilvl w:val="0"/>
                <w:numId w:val="2"/>
              </w:numPr>
              <w:ind w:left="720" w:right="-195" w:hanging="360"/>
              <w:rPr>
                <w:rFonts w:ascii="Comfortaa" w:cs="Comfortaa" w:eastAsia="Comfortaa" w:hAnsi="Comfortaa"/>
                <w:u w:val="none"/>
              </w:rPr>
            </w:pPr>
            <w:r w:rsidDel="00000000" w:rsidR="00000000" w:rsidRPr="00000000">
              <w:rPr>
                <w:rFonts w:ascii="Comfortaa" w:cs="Comfortaa" w:eastAsia="Comfortaa" w:hAnsi="Comfortaa"/>
                <w:rtl w:val="0"/>
              </w:rPr>
              <w:t xml:space="preserve">How do you think Rikki felt receiving the letter from Celia?</w:t>
            </w:r>
          </w:p>
          <w:p w:rsidR="00000000" w:rsidDel="00000000" w:rsidP="00000000" w:rsidRDefault="00000000" w:rsidRPr="00000000" w14:paraId="0000002B">
            <w:pPr>
              <w:widowControl w:val="0"/>
              <w:numPr>
                <w:ilvl w:val="0"/>
                <w:numId w:val="2"/>
              </w:numPr>
              <w:ind w:left="720" w:right="-195" w:hanging="360"/>
              <w:rPr>
                <w:rFonts w:ascii="Comfortaa" w:cs="Comfortaa" w:eastAsia="Comfortaa" w:hAnsi="Comfortaa"/>
                <w:u w:val="none"/>
              </w:rPr>
            </w:pPr>
            <w:r w:rsidDel="00000000" w:rsidR="00000000" w:rsidRPr="00000000">
              <w:rPr>
                <w:rFonts w:ascii="Comfortaa" w:cs="Comfortaa" w:eastAsia="Comfortaa" w:hAnsi="Comfortaa"/>
                <w:rtl w:val="0"/>
              </w:rPr>
              <w:t xml:space="preserve">How did Rikki raise the money needed for the race?</w:t>
            </w:r>
          </w:p>
          <w:p w:rsidR="00000000" w:rsidDel="00000000" w:rsidP="00000000" w:rsidRDefault="00000000" w:rsidRPr="00000000" w14:paraId="0000002C">
            <w:pPr>
              <w:widowControl w:val="0"/>
              <w:numPr>
                <w:ilvl w:val="0"/>
                <w:numId w:val="2"/>
              </w:numPr>
              <w:ind w:left="720" w:right="-195" w:hanging="360"/>
              <w:rPr>
                <w:rFonts w:ascii="Comfortaa" w:cs="Comfortaa" w:eastAsia="Comfortaa" w:hAnsi="Comfortaa"/>
                <w:u w:val="none"/>
              </w:rPr>
            </w:pPr>
            <w:r w:rsidDel="00000000" w:rsidR="00000000" w:rsidRPr="00000000">
              <w:rPr>
                <w:rFonts w:ascii="Comfortaa" w:cs="Comfortaa" w:eastAsia="Comfortaa" w:hAnsi="Comfortaa"/>
                <w:rtl w:val="0"/>
              </w:rPr>
              <w:t xml:space="preserve">Why do you think Celia writes to Rikki?</w:t>
            </w:r>
          </w:p>
          <w:p w:rsidR="00000000" w:rsidDel="00000000" w:rsidP="00000000" w:rsidRDefault="00000000" w:rsidRPr="00000000" w14:paraId="0000002D">
            <w:pPr>
              <w:widowControl w:val="0"/>
              <w:numPr>
                <w:ilvl w:val="0"/>
                <w:numId w:val="2"/>
              </w:numPr>
              <w:ind w:left="720" w:right="-195" w:hanging="360"/>
              <w:rPr>
                <w:rFonts w:ascii="Comfortaa" w:cs="Comfortaa" w:eastAsia="Comfortaa" w:hAnsi="Comfortaa"/>
                <w:u w:val="none"/>
              </w:rPr>
            </w:pPr>
            <w:r w:rsidDel="00000000" w:rsidR="00000000" w:rsidRPr="00000000">
              <w:rPr>
                <w:rFonts w:ascii="Comfortaa" w:cs="Comfortaa" w:eastAsia="Comfortaa" w:hAnsi="Comfortaa"/>
                <w:rtl w:val="0"/>
              </w:rPr>
              <w:t xml:space="preserve">How do you think the relation between Rikki and his father will be after he misses the race?</w:t>
            </w:r>
          </w:p>
        </w:tc>
      </w:tr>
    </w:tbl>
    <w:p w:rsidR="00000000" w:rsidDel="00000000" w:rsidP="00000000" w:rsidRDefault="00000000" w:rsidRPr="00000000" w14:paraId="0000002E">
      <w:pPr>
        <w:rPr>
          <w:rFonts w:ascii="Comfortaa" w:cs="Comfortaa" w:eastAsia="Comfortaa" w:hAnsi="Comfortaa"/>
        </w:rPr>
      </w:pPr>
      <w:r w:rsidDel="00000000" w:rsidR="00000000" w:rsidRPr="00000000">
        <w:rPr>
          <w:rtl w:val="0"/>
        </w:rPr>
      </w:r>
    </w:p>
    <w:p w:rsidR="00000000" w:rsidDel="00000000" w:rsidP="00000000" w:rsidRDefault="00000000" w:rsidRPr="00000000" w14:paraId="0000002F">
      <w:pPr>
        <w:ind w:left="0" w:firstLine="0"/>
        <w:rPr>
          <w:rFonts w:ascii="Comfortaa" w:cs="Comfortaa" w:eastAsia="Comfortaa" w:hAnsi="Comfortaa"/>
        </w:rPr>
      </w:pPr>
      <w:r w:rsidDel="00000000" w:rsidR="00000000" w:rsidRPr="00000000">
        <w:rPr>
          <w:rtl w:val="0"/>
        </w:rPr>
      </w:r>
    </w:p>
    <w:tbl>
      <w:tblPr>
        <w:tblStyle w:val="Table5"/>
        <w:tblW w:w="15510.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10"/>
        <w:tblGridChange w:id="0">
          <w:tblGrid>
            <w:gridCol w:w="155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Empathic Writing</w:t>
            </w:r>
          </w:p>
          <w:p w:rsidR="00000000" w:rsidDel="00000000" w:rsidP="00000000" w:rsidRDefault="00000000" w:rsidRPr="00000000" w14:paraId="00000031">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Produce a 'quick-write' (200-300 words) writing from the empathetic point of view of ….</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What is empathic writing? This is where you show empathy for a character by 'walking in their shoes' for a while. You will pretend you are that character. </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37">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Create a clear and specific idea </w:t>
            </w:r>
          </w:p>
          <w:p w:rsidR="00000000" w:rsidDel="00000000" w:rsidP="00000000" w:rsidRDefault="00000000" w:rsidRPr="00000000" w14:paraId="00000038">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Write in the present tense (be consistent) </w:t>
            </w:r>
          </w:p>
          <w:p w:rsidR="00000000" w:rsidDel="00000000" w:rsidP="00000000" w:rsidRDefault="00000000" w:rsidRPr="00000000" w14:paraId="00000039">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Use an appropriate register for the audience and purpose </w:t>
            </w:r>
          </w:p>
          <w:p w:rsidR="00000000" w:rsidDel="00000000" w:rsidP="00000000" w:rsidRDefault="00000000" w:rsidRPr="00000000" w14:paraId="0000003A">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Create a distinctive voice </w:t>
            </w:r>
          </w:p>
          <w:p w:rsidR="00000000" w:rsidDel="00000000" w:rsidP="00000000" w:rsidRDefault="00000000" w:rsidRPr="00000000" w14:paraId="0000003B">
            <w:pPr>
              <w:rPr>
                <w:rFonts w:ascii="Comfortaa" w:cs="Comfortaa" w:eastAsia="Comfortaa" w:hAnsi="Comfortaa"/>
              </w:rPr>
            </w:pPr>
            <w:r w:rsidDel="00000000" w:rsidR="00000000" w:rsidRPr="00000000">
              <w:rPr>
                <w:rtl w:val="0"/>
              </w:rPr>
            </w:r>
          </w:p>
          <w:p w:rsidR="00000000" w:rsidDel="00000000" w:rsidP="00000000" w:rsidRDefault="00000000" w:rsidRPr="00000000" w14:paraId="0000003C">
            <w:pPr>
              <w:rPr>
                <w:rFonts w:ascii="Comfortaa" w:cs="Comfortaa" w:eastAsia="Comfortaa" w:hAnsi="Comfortaa"/>
              </w:rPr>
            </w:pPr>
            <w:r w:rsidDel="00000000" w:rsidR="00000000" w:rsidRPr="00000000">
              <w:rPr>
                <w:rtl w:val="0"/>
              </w:rPr>
            </w:r>
          </w:p>
          <w:p w:rsidR="00000000" w:rsidDel="00000000" w:rsidP="00000000" w:rsidRDefault="00000000" w:rsidRPr="00000000" w14:paraId="0000003D">
            <w:pPr>
              <w:rPr>
                <w:rFonts w:ascii="Comfortaa" w:cs="Comfortaa" w:eastAsia="Comfortaa" w:hAnsi="Comfortaa"/>
                <w:b w:val="1"/>
              </w:rPr>
            </w:pPr>
            <w:r w:rsidDel="00000000" w:rsidR="00000000" w:rsidRPr="00000000">
              <w:rPr>
                <w:rFonts w:ascii="Comfortaa" w:cs="Comfortaa" w:eastAsia="Comfortaa" w:hAnsi="Comfortaa"/>
                <w:b w:val="1"/>
                <w:rtl w:val="0"/>
              </w:rPr>
              <w:t xml:space="preserve">Example:</w:t>
            </w:r>
          </w:p>
          <w:p w:rsidR="00000000" w:rsidDel="00000000" w:rsidP="00000000" w:rsidRDefault="00000000" w:rsidRPr="00000000" w14:paraId="0000003E">
            <w:pPr>
              <w:rPr>
                <w:rFonts w:ascii="Comfortaa" w:cs="Comfortaa" w:eastAsia="Comfortaa" w:hAnsi="Comfortaa"/>
              </w:rPr>
            </w:pPr>
            <w:r w:rsidDel="00000000" w:rsidR="00000000" w:rsidRPr="00000000">
              <w:rPr>
                <w:rtl w:val="0"/>
              </w:rPr>
            </w:r>
          </w:p>
          <w:p w:rsidR="00000000" w:rsidDel="00000000" w:rsidP="00000000" w:rsidRDefault="00000000" w:rsidRPr="00000000" w14:paraId="0000003F">
            <w:pPr>
              <w:rPr>
                <w:rFonts w:ascii="Comfortaa" w:cs="Comfortaa" w:eastAsia="Comfortaa" w:hAnsi="Comfortaa"/>
              </w:rPr>
            </w:pPr>
            <w:r w:rsidDel="00000000" w:rsidR="00000000" w:rsidRPr="00000000">
              <w:rPr>
                <w:rFonts w:ascii="Comfortaa" w:cs="Comfortaa" w:eastAsia="Comfortaa" w:hAnsi="Comfortaa"/>
                <w:rtl w:val="0"/>
              </w:rPr>
              <w:t xml:space="preserve">Context: Ruby sees the Lamp the Camp flyers in her father’s office. This diary entry is is written after she has been to her grandmother for help</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rFonts w:ascii="Corsiva" w:cs="Corsiva" w:eastAsia="Corsiva" w:hAnsi="Corsiva"/>
                <w:color w:val="980000"/>
                <w:sz w:val="30"/>
                <w:szCs w:val="30"/>
              </w:rPr>
            </w:pPr>
            <w:r w:rsidDel="00000000" w:rsidR="00000000" w:rsidRPr="00000000">
              <w:rPr>
                <w:rFonts w:ascii="Corsiva" w:cs="Corsiva" w:eastAsia="Corsiva" w:hAnsi="Corsiva"/>
                <w:color w:val="980000"/>
                <w:sz w:val="30"/>
                <w:szCs w:val="30"/>
                <w:rtl w:val="0"/>
              </w:rPr>
              <w:t xml:space="preserve">I still can’t believe Dad had those flyers. It does not feel right. I am worried that he will do something really dumb but dangerous. He has had that look about him that suggests that he is willing to do anything to make his point against the refugees. I don’t even know who he wants to give these flyers out to but the words “lamp the camp'' makes me scared for all those poor people living there. Already they have suffered so much in their home country and now they do not feel safe even here. I can’t shake off this feeling that he is going to do something awful to those innocent people.</w:t>
            </w:r>
          </w:p>
          <w:p w:rsidR="00000000" w:rsidDel="00000000" w:rsidP="00000000" w:rsidRDefault="00000000" w:rsidRPr="00000000" w14:paraId="00000042">
            <w:pPr>
              <w:rPr>
                <w:rFonts w:ascii="Corsiva" w:cs="Corsiva" w:eastAsia="Corsiva" w:hAnsi="Corsiva"/>
                <w:color w:val="980000"/>
                <w:sz w:val="30"/>
                <w:szCs w:val="30"/>
              </w:rPr>
            </w:pPr>
            <w:r w:rsidDel="00000000" w:rsidR="00000000" w:rsidRPr="00000000">
              <w:rPr>
                <w:rtl w:val="0"/>
              </w:rPr>
            </w:r>
          </w:p>
          <w:p w:rsidR="00000000" w:rsidDel="00000000" w:rsidP="00000000" w:rsidRDefault="00000000" w:rsidRPr="00000000" w14:paraId="00000043">
            <w:pPr>
              <w:rPr>
                <w:rFonts w:ascii="Corsiva" w:cs="Corsiva" w:eastAsia="Corsiva" w:hAnsi="Corsiva"/>
                <w:color w:val="980000"/>
                <w:sz w:val="30"/>
                <w:szCs w:val="30"/>
              </w:rPr>
            </w:pPr>
            <w:r w:rsidDel="00000000" w:rsidR="00000000" w:rsidRPr="00000000">
              <w:rPr>
                <w:rFonts w:ascii="Corsiva" w:cs="Corsiva" w:eastAsia="Corsiva" w:hAnsi="Corsiva"/>
                <w:color w:val="980000"/>
                <w:sz w:val="30"/>
                <w:szCs w:val="30"/>
                <w:rtl w:val="0"/>
              </w:rPr>
              <w:t xml:space="preserve">Dad is definitely going mad. The number of times he has said that my friend and her people planted the bomb, only makes me more anxious. He is becoming very secretive and paranoid. He has alway believed that refugees and other immigrants should not be allowed into the country. It is all the tv he watches and the reports he reads. It is like anything he sees on tv has to be true. He does not even check to see if the news he is listening to or the articles he is reading is factual. He won’t ever listen to me because he thinks I am a child and I do not know enough about the adult world. </w:t>
            </w:r>
          </w:p>
          <w:p w:rsidR="00000000" w:rsidDel="00000000" w:rsidP="00000000" w:rsidRDefault="00000000" w:rsidRPr="00000000" w14:paraId="00000044">
            <w:pPr>
              <w:rPr>
                <w:rFonts w:ascii="Corsiva" w:cs="Corsiva" w:eastAsia="Corsiva" w:hAnsi="Corsiva"/>
                <w:color w:val="980000"/>
                <w:sz w:val="30"/>
                <w:szCs w:val="30"/>
              </w:rPr>
            </w:pPr>
            <w:r w:rsidDel="00000000" w:rsidR="00000000" w:rsidRPr="00000000">
              <w:rPr>
                <w:rtl w:val="0"/>
              </w:rPr>
            </w:r>
          </w:p>
          <w:p w:rsidR="00000000" w:rsidDel="00000000" w:rsidP="00000000" w:rsidRDefault="00000000" w:rsidRPr="00000000" w14:paraId="00000045">
            <w:pPr>
              <w:rPr>
                <w:rFonts w:ascii="Corsiva" w:cs="Corsiva" w:eastAsia="Corsiva" w:hAnsi="Corsiva"/>
                <w:color w:val="980000"/>
                <w:sz w:val="30"/>
                <w:szCs w:val="30"/>
              </w:rPr>
            </w:pPr>
            <w:r w:rsidDel="00000000" w:rsidR="00000000" w:rsidRPr="00000000">
              <w:rPr>
                <w:rFonts w:ascii="Corsiva" w:cs="Corsiva" w:eastAsia="Corsiva" w:hAnsi="Corsiva"/>
                <w:color w:val="980000"/>
                <w:sz w:val="30"/>
                <w:szCs w:val="30"/>
                <w:rtl w:val="0"/>
              </w:rPr>
              <w:t xml:space="preserve">Maybe mum will stop from doing something bad to my friend Asra since she lives in the camp with her family. I do not think I can do too much to help which makes me angry at my father as I am writing this. I plan to sneak out of the house to see what my mad father is up to on the day of the protest. I know it sounds dumb since I can’t do anything to help or be able to stop him but I can’t just sit back and watch him do this. </w:t>
            </w:r>
          </w:p>
          <w:p w:rsidR="00000000" w:rsidDel="00000000" w:rsidP="00000000" w:rsidRDefault="00000000" w:rsidRPr="00000000" w14:paraId="00000046">
            <w:pPr>
              <w:rPr>
                <w:rFonts w:ascii="Corsiva" w:cs="Corsiva" w:eastAsia="Corsiva" w:hAnsi="Corsiva"/>
                <w:color w:val="980000"/>
                <w:sz w:val="30"/>
                <w:szCs w:val="30"/>
              </w:rPr>
            </w:pPr>
            <w:r w:rsidDel="00000000" w:rsidR="00000000" w:rsidRPr="00000000">
              <w:rPr>
                <w:rtl w:val="0"/>
              </w:rPr>
            </w:r>
          </w:p>
        </w:tc>
      </w:tr>
    </w:tbl>
    <w:p w:rsidR="00000000" w:rsidDel="00000000" w:rsidP="00000000" w:rsidRDefault="00000000" w:rsidRPr="00000000" w14:paraId="00000047">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48">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49">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4A">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4B">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4C">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4D">
      <w:pPr>
        <w:rPr>
          <w:rFonts w:ascii="Comfortaa" w:cs="Comfortaa" w:eastAsia="Comfortaa" w:hAnsi="Comfortaa"/>
          <w:b w:val="1"/>
        </w:rPr>
      </w:pPr>
      <w:r w:rsidDel="00000000" w:rsidR="00000000" w:rsidRPr="00000000">
        <w:rPr>
          <w:rtl w:val="0"/>
        </w:rPr>
      </w:r>
    </w:p>
    <w:tbl>
      <w:tblPr>
        <w:tblStyle w:val="Table6"/>
        <w:tblW w:w="15405.0" w:type="dxa"/>
        <w:jc w:val="left"/>
        <w:tblInd w:w="-6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05"/>
        <w:tblGridChange w:id="0">
          <w:tblGrid>
            <w:gridCol w:w="154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TEXT 2</w:t>
            </w:r>
          </w:p>
        </w:tc>
      </w:tr>
    </w:tbl>
    <w:p w:rsidR="00000000" w:rsidDel="00000000" w:rsidP="00000000" w:rsidRDefault="00000000" w:rsidRPr="00000000" w14:paraId="0000004F">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50">
      <w:pPr>
        <w:rPr>
          <w:rFonts w:ascii="Comfortaa" w:cs="Comfortaa" w:eastAsia="Comfortaa" w:hAnsi="Comfortaa"/>
        </w:rPr>
      </w:pPr>
      <w:r w:rsidDel="00000000" w:rsidR="00000000" w:rsidRPr="00000000">
        <w:rPr>
          <w:rFonts w:ascii="Comfortaa" w:cs="Comfortaa" w:eastAsia="Comfortaa" w:hAnsi="Comfortaa"/>
          <w:rtl w:val="0"/>
        </w:rPr>
        <w:t xml:space="preserve">Name of Text:</w:t>
      </w:r>
    </w:p>
    <w:p w:rsidR="00000000" w:rsidDel="00000000" w:rsidP="00000000" w:rsidRDefault="00000000" w:rsidRPr="00000000" w14:paraId="00000051">
      <w:pPr>
        <w:rPr>
          <w:rFonts w:ascii="Comfortaa" w:cs="Comfortaa" w:eastAsia="Comfortaa" w:hAnsi="Comfortaa"/>
        </w:rPr>
      </w:pPr>
      <w:r w:rsidDel="00000000" w:rsidR="00000000" w:rsidRPr="00000000">
        <w:rPr>
          <w:rFonts w:ascii="Comfortaa" w:cs="Comfortaa" w:eastAsia="Comfortaa" w:hAnsi="Comfortaa"/>
          <w:rtl w:val="0"/>
        </w:rPr>
        <w:t xml:space="preserve">Author:</w:t>
      </w:r>
    </w:p>
    <w:p w:rsidR="00000000" w:rsidDel="00000000" w:rsidP="00000000" w:rsidRDefault="00000000" w:rsidRPr="00000000" w14:paraId="00000052">
      <w:pPr>
        <w:rPr>
          <w:rFonts w:ascii="Comfortaa" w:cs="Comfortaa" w:eastAsia="Comfortaa" w:hAnsi="Comfortaa"/>
        </w:rPr>
      </w:pPr>
      <w:r w:rsidDel="00000000" w:rsidR="00000000" w:rsidRPr="00000000">
        <w:rPr>
          <w:rtl w:val="0"/>
        </w:rPr>
      </w:r>
    </w:p>
    <w:tbl>
      <w:tblPr>
        <w:tblStyle w:val="Table7"/>
        <w:tblW w:w="15390.0" w:type="dxa"/>
        <w:jc w:val="left"/>
        <w:tblInd w:w="-6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90"/>
        <w:tblGridChange w:id="0">
          <w:tblGrid>
            <w:gridCol w:w="15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Summary of the text - You must include TWO key Quotes</w:t>
            </w:r>
          </w:p>
          <w:p w:rsidR="00000000" w:rsidDel="00000000" w:rsidP="00000000" w:rsidRDefault="00000000" w:rsidRPr="00000000" w14:paraId="00000054">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5">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6">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7">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8">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9">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A">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B">
            <w:pPr>
              <w:widowControl w:val="0"/>
              <w:spacing w:line="240" w:lineRule="auto"/>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5C">
      <w:pPr>
        <w:rPr>
          <w:rFonts w:ascii="Comfortaa" w:cs="Comfortaa" w:eastAsia="Comfortaa" w:hAnsi="Comfortaa"/>
        </w:rPr>
      </w:pPr>
      <w:r w:rsidDel="00000000" w:rsidR="00000000" w:rsidRPr="00000000">
        <w:rPr>
          <w:rtl w:val="0"/>
        </w:rPr>
      </w:r>
    </w:p>
    <w:p w:rsidR="00000000" w:rsidDel="00000000" w:rsidP="00000000" w:rsidRDefault="00000000" w:rsidRPr="00000000" w14:paraId="0000005D">
      <w:pPr>
        <w:rPr>
          <w:rFonts w:ascii="Comfortaa" w:cs="Comfortaa" w:eastAsia="Comfortaa" w:hAnsi="Comfortaa"/>
        </w:rPr>
      </w:pPr>
      <w:r w:rsidDel="00000000" w:rsidR="00000000" w:rsidRPr="00000000">
        <w:rPr>
          <w:rtl w:val="0"/>
        </w:rPr>
      </w:r>
    </w:p>
    <w:tbl>
      <w:tblPr>
        <w:tblStyle w:val="Table8"/>
        <w:tblW w:w="15390.0" w:type="dxa"/>
        <w:jc w:val="left"/>
        <w:tblInd w:w="-6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90"/>
        <w:tblGridChange w:id="0">
          <w:tblGrid>
            <w:gridCol w:w="15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ind w:right="-195"/>
              <w:rPr>
                <w:rFonts w:ascii="Comfortaa" w:cs="Comfortaa" w:eastAsia="Comfortaa" w:hAnsi="Comfortaa"/>
                <w:b w:val="1"/>
              </w:rPr>
            </w:pPr>
            <w:r w:rsidDel="00000000" w:rsidR="00000000" w:rsidRPr="00000000">
              <w:rPr>
                <w:rFonts w:ascii="Comfortaa" w:cs="Comfortaa" w:eastAsia="Comfortaa" w:hAnsi="Comfortaa"/>
                <w:b w:val="1"/>
                <w:rtl w:val="0"/>
              </w:rPr>
              <w:t xml:space="preserve">THREE LEVEL GUIDE</w:t>
            </w:r>
          </w:p>
          <w:p w:rsidR="00000000" w:rsidDel="00000000" w:rsidP="00000000" w:rsidRDefault="00000000" w:rsidRPr="00000000" w14:paraId="0000005F">
            <w:pPr>
              <w:numPr>
                <w:ilvl w:val="0"/>
                <w:numId w:val="5"/>
              </w:numPr>
              <w:ind w:left="720" w:hanging="360"/>
              <w:rPr>
                <w:rFonts w:ascii="Tahoma" w:cs="Tahoma" w:eastAsia="Tahoma" w:hAnsi="Tahoma"/>
              </w:rPr>
            </w:pPr>
            <w:r w:rsidDel="00000000" w:rsidR="00000000" w:rsidRPr="00000000">
              <w:rPr>
                <w:rFonts w:ascii="Tahoma" w:cs="Tahoma" w:eastAsia="Tahoma" w:hAnsi="Tahoma"/>
                <w:rtl w:val="0"/>
              </w:rPr>
              <w:t xml:space="preserve">Why does Mereana want to use a different route? </w:t>
            </w:r>
            <w:r w:rsidDel="00000000" w:rsidR="00000000" w:rsidRPr="00000000">
              <w:rPr>
                <w:rtl w:val="0"/>
              </w:rPr>
            </w:r>
          </w:p>
          <w:p w:rsidR="00000000" w:rsidDel="00000000" w:rsidP="00000000" w:rsidRDefault="00000000" w:rsidRPr="00000000" w14:paraId="00000060">
            <w:pPr>
              <w:numPr>
                <w:ilvl w:val="0"/>
                <w:numId w:val="5"/>
              </w:numPr>
              <w:ind w:left="720" w:hanging="360"/>
              <w:rPr>
                <w:rFonts w:ascii="Tahoma" w:cs="Tahoma" w:eastAsia="Tahoma" w:hAnsi="Tahoma"/>
              </w:rPr>
            </w:pPr>
            <w:r w:rsidDel="00000000" w:rsidR="00000000" w:rsidRPr="00000000">
              <w:rPr>
                <w:rFonts w:ascii="Tahoma" w:cs="Tahoma" w:eastAsia="Tahoma" w:hAnsi="Tahoma"/>
                <w:rtl w:val="0"/>
              </w:rPr>
              <w:t xml:space="preserve">Why is Mereana still scared even though her mother says nothing will happen?</w:t>
            </w:r>
          </w:p>
          <w:p w:rsidR="00000000" w:rsidDel="00000000" w:rsidP="00000000" w:rsidRDefault="00000000" w:rsidRPr="00000000" w14:paraId="00000061">
            <w:pPr>
              <w:numPr>
                <w:ilvl w:val="0"/>
                <w:numId w:val="5"/>
              </w:numPr>
              <w:ind w:left="720" w:hanging="360"/>
              <w:rPr>
                <w:rFonts w:ascii="Tahoma" w:cs="Tahoma" w:eastAsia="Tahoma" w:hAnsi="Tahoma"/>
              </w:rPr>
            </w:pPr>
            <w:r w:rsidDel="00000000" w:rsidR="00000000" w:rsidRPr="00000000">
              <w:rPr>
                <w:rFonts w:ascii="Tahoma" w:cs="Tahoma" w:eastAsia="Tahoma" w:hAnsi="Tahoma"/>
                <w:rtl w:val="0"/>
              </w:rPr>
              <w:t xml:space="preserve">Why do you think Mereana’s mum is so angry when she is told about the girls at the start of the story?</w:t>
            </w:r>
            <w:r w:rsidDel="00000000" w:rsidR="00000000" w:rsidRPr="00000000">
              <w:rPr>
                <w:rtl w:val="0"/>
              </w:rPr>
            </w:r>
          </w:p>
          <w:p w:rsidR="00000000" w:rsidDel="00000000" w:rsidP="00000000" w:rsidRDefault="00000000" w:rsidRPr="00000000" w14:paraId="00000062">
            <w:pPr>
              <w:numPr>
                <w:ilvl w:val="0"/>
                <w:numId w:val="5"/>
              </w:numPr>
              <w:ind w:left="720" w:hanging="360"/>
              <w:rPr>
                <w:rFonts w:ascii="Tahoma" w:cs="Tahoma" w:eastAsia="Tahoma" w:hAnsi="Tahoma"/>
              </w:rPr>
            </w:pPr>
            <w:r w:rsidDel="00000000" w:rsidR="00000000" w:rsidRPr="00000000">
              <w:rPr>
                <w:rFonts w:ascii="Tahoma" w:cs="Tahoma" w:eastAsia="Tahoma" w:hAnsi="Tahoma"/>
                <w:rtl w:val="0"/>
              </w:rPr>
              <w:t xml:space="preserve">Why does she demand that Mereana stop crying? </w:t>
            </w:r>
            <w:r w:rsidDel="00000000" w:rsidR="00000000" w:rsidRPr="00000000">
              <w:rPr>
                <w:rtl w:val="0"/>
              </w:rPr>
            </w:r>
          </w:p>
          <w:p w:rsidR="00000000" w:rsidDel="00000000" w:rsidP="00000000" w:rsidRDefault="00000000" w:rsidRPr="00000000" w14:paraId="00000063">
            <w:pPr>
              <w:numPr>
                <w:ilvl w:val="0"/>
                <w:numId w:val="5"/>
              </w:numPr>
              <w:ind w:left="720" w:hanging="360"/>
            </w:pPr>
            <w:r w:rsidDel="00000000" w:rsidR="00000000" w:rsidRPr="00000000">
              <w:rPr>
                <w:rFonts w:ascii="Tahoma" w:cs="Tahoma" w:eastAsia="Tahoma" w:hAnsi="Tahoma"/>
                <w:rtl w:val="0"/>
              </w:rPr>
              <w:t xml:space="preserve">“</w:t>
            </w:r>
            <w:r w:rsidDel="00000000" w:rsidR="00000000" w:rsidRPr="00000000">
              <w:rPr>
                <w:rFonts w:ascii="Tahoma" w:cs="Tahoma" w:eastAsia="Tahoma" w:hAnsi="Tahoma"/>
                <w:sz w:val="24"/>
                <w:szCs w:val="24"/>
                <w:rtl w:val="0"/>
              </w:rPr>
              <w:t xml:space="preserve">The bigger one snatched the bag from her and ran ahead, pushing it into a hedge.” Why is Mereana so upset by her bag being stolen? </w:t>
            </w:r>
            <w:r w:rsidDel="00000000" w:rsidR="00000000" w:rsidRPr="00000000">
              <w:rPr>
                <w:rtl w:val="0"/>
              </w:rPr>
            </w:r>
          </w:p>
          <w:p w:rsidR="00000000" w:rsidDel="00000000" w:rsidP="00000000" w:rsidRDefault="00000000" w:rsidRPr="00000000" w14:paraId="00000064">
            <w:pPr>
              <w:numPr>
                <w:ilvl w:val="0"/>
                <w:numId w:val="5"/>
              </w:numPr>
              <w:ind w:left="720" w:hanging="360"/>
              <w:rPr>
                <w:rFonts w:ascii="Tahoma" w:cs="Tahoma" w:eastAsia="Tahoma" w:hAnsi="Tahoma"/>
              </w:rPr>
            </w:pPr>
            <w:r w:rsidDel="00000000" w:rsidR="00000000" w:rsidRPr="00000000">
              <w:rPr>
                <w:rFonts w:ascii="Tahoma" w:cs="Tahoma" w:eastAsia="Tahoma" w:hAnsi="Tahoma"/>
                <w:sz w:val="24"/>
                <w:szCs w:val="24"/>
                <w:rtl w:val="0"/>
              </w:rPr>
              <w:t xml:space="preserve">Even though the girls ask her to leave, Mereana still goes against the girls wishes - what happens next? </w:t>
            </w:r>
            <w:r w:rsidDel="00000000" w:rsidR="00000000" w:rsidRPr="00000000">
              <w:rPr>
                <w:rtl w:val="0"/>
              </w:rPr>
            </w:r>
          </w:p>
          <w:p w:rsidR="00000000" w:rsidDel="00000000" w:rsidP="00000000" w:rsidRDefault="00000000" w:rsidRPr="00000000" w14:paraId="00000065">
            <w:pPr>
              <w:numPr>
                <w:ilvl w:val="0"/>
                <w:numId w:val="5"/>
              </w:numPr>
              <w:ind w:left="720" w:hanging="360"/>
              <w:rPr>
                <w:rFonts w:ascii="Tahoma" w:cs="Tahoma" w:eastAsia="Tahoma" w:hAnsi="Tahoma"/>
              </w:rPr>
            </w:pPr>
            <w:r w:rsidDel="00000000" w:rsidR="00000000" w:rsidRPr="00000000">
              <w:rPr>
                <w:rFonts w:ascii="Tahoma" w:cs="Tahoma" w:eastAsia="Tahoma" w:hAnsi="Tahoma"/>
                <w:sz w:val="24"/>
                <w:szCs w:val="24"/>
                <w:rtl w:val="0"/>
              </w:rPr>
              <w:t xml:space="preserve">Why did Mereana choose to disobey the girls even though she is scared of them? </w:t>
            </w:r>
            <w:r w:rsidDel="00000000" w:rsidR="00000000" w:rsidRPr="00000000">
              <w:rPr>
                <w:rtl w:val="0"/>
              </w:rPr>
            </w:r>
          </w:p>
          <w:p w:rsidR="00000000" w:rsidDel="00000000" w:rsidP="00000000" w:rsidRDefault="00000000" w:rsidRPr="00000000" w14:paraId="00000066">
            <w:pPr>
              <w:numPr>
                <w:ilvl w:val="0"/>
                <w:numId w:val="5"/>
              </w:numPr>
              <w:ind w:left="720" w:hanging="360"/>
              <w:rPr>
                <w:rFonts w:ascii="Tahoma" w:cs="Tahoma" w:eastAsia="Tahoma" w:hAnsi="Tahoma"/>
              </w:rPr>
            </w:pPr>
            <w:r w:rsidDel="00000000" w:rsidR="00000000" w:rsidRPr="00000000">
              <w:rPr>
                <w:rFonts w:ascii="Tahoma" w:cs="Tahoma" w:eastAsia="Tahoma" w:hAnsi="Tahoma"/>
                <w:sz w:val="24"/>
                <w:szCs w:val="24"/>
                <w:rtl w:val="0"/>
              </w:rPr>
              <w:t xml:space="preserve">This is my daughter. This is what your two daughters did to her. Here's the piece of glass! Get off my steps the woman said, ‘Don't come here with your dirty daughter and your dirty lies.' and she shut the door. Race and race relations is key to understanding this exchange. Please explain what had Mereana’s mother expected to happen versus what happened? Are such incidents still happening between the Maori and the pakeha? </w:t>
            </w:r>
            <w:r w:rsidDel="00000000" w:rsidR="00000000" w:rsidRPr="00000000">
              <w:rPr>
                <w:rtl w:val="0"/>
              </w:rPr>
            </w:r>
          </w:p>
          <w:p w:rsidR="00000000" w:rsidDel="00000000" w:rsidP="00000000" w:rsidRDefault="00000000" w:rsidRPr="00000000" w14:paraId="00000067">
            <w:pPr>
              <w:numPr>
                <w:ilvl w:val="0"/>
                <w:numId w:val="5"/>
              </w:numPr>
              <w:ind w:left="720" w:hanging="360"/>
              <w:rPr>
                <w:rFonts w:ascii="Tahoma" w:cs="Tahoma" w:eastAsia="Tahoma" w:hAnsi="Tahoma"/>
              </w:rPr>
            </w:pPr>
            <w:r w:rsidDel="00000000" w:rsidR="00000000" w:rsidRPr="00000000">
              <w:rPr>
                <w:rFonts w:ascii="Tahoma" w:cs="Tahoma" w:eastAsia="Tahoma" w:hAnsi="Tahoma"/>
                <w:sz w:val="24"/>
                <w:szCs w:val="24"/>
                <w:rtl w:val="0"/>
              </w:rPr>
              <w:t xml:space="preserve">What does Mereana’s mother decide to do at the end of the story? Is this decision fair - explain. </w:t>
            </w:r>
          </w:p>
          <w:p w:rsidR="00000000" w:rsidDel="00000000" w:rsidP="00000000" w:rsidRDefault="00000000" w:rsidRPr="00000000" w14:paraId="00000068">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69">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Extension:</w:t>
            </w:r>
          </w:p>
          <w:p w:rsidR="00000000" w:rsidDel="00000000" w:rsidP="00000000" w:rsidRDefault="00000000" w:rsidRPr="00000000" w14:paraId="0000006A">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Read this article: </w:t>
            </w:r>
            <w:hyperlink r:id="rId6">
              <w:r w:rsidDel="00000000" w:rsidR="00000000" w:rsidRPr="00000000">
                <w:rPr>
                  <w:rFonts w:ascii="Tahoma" w:cs="Tahoma" w:eastAsia="Tahoma" w:hAnsi="Tahoma"/>
                  <w:color w:val="1155cc"/>
                  <w:sz w:val="24"/>
                  <w:szCs w:val="24"/>
                  <w:u w:val="single"/>
                  <w:rtl w:val="0"/>
                </w:rPr>
                <w:t xml:space="preserve">Endless stories of racism in NZ schools</w:t>
              </w:r>
            </w:hyperlink>
            <w:r w:rsidDel="00000000" w:rsidR="00000000" w:rsidRPr="00000000">
              <w:rPr>
                <w:rtl w:val="0"/>
              </w:rPr>
            </w:r>
          </w:p>
          <w:p w:rsidR="00000000" w:rsidDel="00000000" w:rsidP="00000000" w:rsidRDefault="00000000" w:rsidRPr="00000000" w14:paraId="0000006B">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6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Write a PEDAL paragraph explaining if students face racism in schools and what could be done to prevent this (not necessarily just Maori and Pacific students)</w:t>
            </w:r>
          </w:p>
          <w:p w:rsidR="00000000" w:rsidDel="00000000" w:rsidP="00000000" w:rsidRDefault="00000000" w:rsidRPr="00000000" w14:paraId="0000006D">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6E">
            <w:pPr>
              <w:widowControl w:val="0"/>
              <w:numPr>
                <w:ilvl w:val="0"/>
                <w:numId w:val="4"/>
              </w:numPr>
              <w:spacing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Point</w:t>
            </w:r>
            <w:r w:rsidDel="00000000" w:rsidR="00000000" w:rsidRPr="00000000">
              <w:rPr>
                <w:rFonts w:ascii="Tahoma" w:cs="Tahoma" w:eastAsia="Tahoma" w:hAnsi="Tahoma"/>
                <w:sz w:val="28"/>
                <w:szCs w:val="28"/>
                <w:rtl w:val="0"/>
              </w:rPr>
              <w:t xml:space="preserve"> – what is the point you are exploring?</w:t>
            </w:r>
            <w:r w:rsidDel="00000000" w:rsidR="00000000" w:rsidRPr="00000000">
              <w:rPr>
                <w:rtl w:val="0"/>
              </w:rPr>
            </w:r>
          </w:p>
          <w:p w:rsidR="00000000" w:rsidDel="00000000" w:rsidP="00000000" w:rsidRDefault="00000000" w:rsidRPr="00000000" w14:paraId="0000006F">
            <w:pPr>
              <w:widowControl w:val="0"/>
              <w:numPr>
                <w:ilvl w:val="0"/>
                <w:numId w:val="4"/>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Example</w:t>
            </w:r>
            <w:r w:rsidDel="00000000" w:rsidR="00000000" w:rsidRPr="00000000">
              <w:rPr>
                <w:rFonts w:ascii="Tahoma" w:cs="Tahoma" w:eastAsia="Tahoma" w:hAnsi="Tahoma"/>
                <w:sz w:val="28"/>
                <w:szCs w:val="28"/>
                <w:rtl w:val="0"/>
              </w:rPr>
              <w:t xml:space="preserve"> – show an example that illustrates the point</w:t>
            </w:r>
            <w:r w:rsidDel="00000000" w:rsidR="00000000" w:rsidRPr="00000000">
              <w:rPr>
                <w:rtl w:val="0"/>
              </w:rPr>
            </w:r>
          </w:p>
          <w:p w:rsidR="00000000" w:rsidDel="00000000" w:rsidP="00000000" w:rsidRDefault="00000000" w:rsidRPr="00000000" w14:paraId="00000070">
            <w:pPr>
              <w:widowControl w:val="0"/>
              <w:numPr>
                <w:ilvl w:val="0"/>
                <w:numId w:val="4"/>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Develop</w:t>
            </w:r>
            <w:r w:rsidDel="00000000" w:rsidR="00000000" w:rsidRPr="00000000">
              <w:rPr>
                <w:rFonts w:ascii="Tahoma" w:cs="Tahoma" w:eastAsia="Tahoma" w:hAnsi="Tahoma"/>
                <w:sz w:val="28"/>
                <w:szCs w:val="28"/>
                <w:rtl w:val="0"/>
              </w:rPr>
              <w:t xml:space="preserve"> – what does it mean?</w:t>
            </w:r>
            <w:r w:rsidDel="00000000" w:rsidR="00000000" w:rsidRPr="00000000">
              <w:rPr>
                <w:rtl w:val="0"/>
              </w:rPr>
            </w:r>
          </w:p>
          <w:p w:rsidR="00000000" w:rsidDel="00000000" w:rsidP="00000000" w:rsidRDefault="00000000" w:rsidRPr="00000000" w14:paraId="00000071">
            <w:pPr>
              <w:widowControl w:val="0"/>
              <w:numPr>
                <w:ilvl w:val="0"/>
                <w:numId w:val="4"/>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Analyse</w:t>
            </w:r>
            <w:r w:rsidDel="00000000" w:rsidR="00000000" w:rsidRPr="00000000">
              <w:rPr>
                <w:rFonts w:ascii="Tahoma" w:cs="Tahoma" w:eastAsia="Tahoma" w:hAnsi="Tahoma"/>
                <w:sz w:val="28"/>
                <w:szCs w:val="28"/>
                <w:rtl w:val="0"/>
              </w:rPr>
              <w:t xml:space="preserve"> – the effect on the reader (Writer-Reader Relationship)</w:t>
            </w:r>
            <w:r w:rsidDel="00000000" w:rsidR="00000000" w:rsidRPr="00000000">
              <w:rPr>
                <w:rtl w:val="0"/>
              </w:rPr>
            </w:r>
          </w:p>
          <w:p w:rsidR="00000000" w:rsidDel="00000000" w:rsidP="00000000" w:rsidRDefault="00000000" w:rsidRPr="00000000" w14:paraId="00000072">
            <w:pPr>
              <w:widowControl w:val="0"/>
              <w:numPr>
                <w:ilvl w:val="0"/>
                <w:numId w:val="4"/>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Link</w:t>
            </w:r>
            <w:r w:rsidDel="00000000" w:rsidR="00000000" w:rsidRPr="00000000">
              <w:rPr>
                <w:rFonts w:ascii="Tahoma" w:cs="Tahoma" w:eastAsia="Tahoma" w:hAnsi="Tahoma"/>
                <w:sz w:val="28"/>
                <w:szCs w:val="28"/>
                <w:rtl w:val="0"/>
              </w:rPr>
              <w:t xml:space="preserve"> – how does this point help to answer the essay question?</w:t>
            </w:r>
            <w:r w:rsidDel="00000000" w:rsidR="00000000" w:rsidRPr="00000000">
              <w:rPr>
                <w:rtl w:val="0"/>
              </w:rPr>
            </w:r>
          </w:p>
          <w:p w:rsidR="00000000" w:rsidDel="00000000" w:rsidP="00000000" w:rsidRDefault="00000000" w:rsidRPr="00000000" w14:paraId="00000073">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74">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Watch this video: </w:t>
            </w:r>
            <w:hyperlink r:id="rId7">
              <w:r w:rsidDel="00000000" w:rsidR="00000000" w:rsidRPr="00000000">
                <w:rPr>
                  <w:rFonts w:ascii="Tahoma" w:cs="Tahoma" w:eastAsia="Tahoma" w:hAnsi="Tahoma"/>
                  <w:color w:val="1155cc"/>
                  <w:sz w:val="24"/>
                  <w:szCs w:val="24"/>
                  <w:u w:val="single"/>
                  <w:rtl w:val="0"/>
                </w:rPr>
                <w:t xml:space="preserve">https://www.youtube.com/watch?v=w_gGZuIUGwA</w:t>
              </w:r>
            </w:hyperlink>
            <w:r w:rsidDel="00000000" w:rsidR="00000000" w:rsidRPr="00000000">
              <w:rPr>
                <w:rtl w:val="0"/>
              </w:rPr>
            </w:r>
          </w:p>
          <w:p w:rsidR="00000000" w:rsidDel="00000000" w:rsidP="00000000" w:rsidRDefault="00000000" w:rsidRPr="00000000" w14:paraId="00000075">
            <w:pPr>
              <w:rPr>
                <w:rFonts w:ascii="Century Schoolbook" w:cs="Century Schoolbook" w:eastAsia="Century Schoolbook" w:hAnsi="Century Schoolbook"/>
                <w:sz w:val="24"/>
                <w:szCs w:val="24"/>
              </w:rPr>
            </w:pPr>
            <w:r w:rsidDel="00000000" w:rsidR="00000000" w:rsidRPr="00000000">
              <w:rPr>
                <w:rtl w:val="0"/>
              </w:rPr>
            </w:r>
          </w:p>
          <w:p w:rsidR="00000000" w:rsidDel="00000000" w:rsidP="00000000" w:rsidRDefault="00000000" w:rsidRPr="00000000" w14:paraId="00000076">
            <w:pPr>
              <w:numPr>
                <w:ilvl w:val="0"/>
                <w:numId w:val="3"/>
              </w:numPr>
              <w:ind w:left="720" w:hanging="360"/>
              <w:rPr>
                <w:rFonts w:ascii="Century Schoolbook" w:cs="Century Schoolbook" w:eastAsia="Century Schoolbook" w:hAnsi="Century Schoolbook"/>
                <w:sz w:val="24"/>
                <w:szCs w:val="24"/>
              </w:rPr>
            </w:pPr>
            <w:r w:rsidDel="00000000" w:rsidR="00000000" w:rsidRPr="00000000">
              <w:rPr>
                <w:rFonts w:ascii="Century Schoolbook" w:cs="Century Schoolbook" w:eastAsia="Century Schoolbook" w:hAnsi="Century Schoolbook"/>
                <w:sz w:val="24"/>
                <w:szCs w:val="24"/>
                <w:rtl w:val="0"/>
              </w:rPr>
              <w:t xml:space="preserve">Are the experiences of the narrators of the video similar to some of your own experiences?  </w:t>
            </w:r>
            <w:r w:rsidDel="00000000" w:rsidR="00000000" w:rsidRPr="00000000">
              <w:rPr>
                <w:rtl w:val="0"/>
              </w:rPr>
            </w:r>
          </w:p>
          <w:p w:rsidR="00000000" w:rsidDel="00000000" w:rsidP="00000000" w:rsidRDefault="00000000" w:rsidRPr="00000000" w14:paraId="00000077">
            <w:pPr>
              <w:numPr>
                <w:ilvl w:val="0"/>
                <w:numId w:val="3"/>
              </w:numPr>
              <w:ind w:left="720" w:hanging="360"/>
              <w:rPr>
                <w:rFonts w:ascii="Century Schoolbook" w:cs="Century Schoolbook" w:eastAsia="Century Schoolbook" w:hAnsi="Century Schoolbook"/>
                <w:sz w:val="24"/>
                <w:szCs w:val="24"/>
              </w:rPr>
            </w:pPr>
            <w:r w:rsidDel="00000000" w:rsidR="00000000" w:rsidRPr="00000000">
              <w:rPr>
                <w:rFonts w:ascii="Century Schoolbook" w:cs="Century Schoolbook" w:eastAsia="Century Schoolbook" w:hAnsi="Century Schoolbook"/>
                <w:sz w:val="24"/>
                <w:szCs w:val="24"/>
                <w:rtl w:val="0"/>
              </w:rPr>
              <w:t xml:space="preserve">What does the term ‘white-washed” mean?</w:t>
            </w:r>
          </w:p>
          <w:p w:rsidR="00000000" w:rsidDel="00000000" w:rsidP="00000000" w:rsidRDefault="00000000" w:rsidRPr="00000000" w14:paraId="00000078">
            <w:pPr>
              <w:numPr>
                <w:ilvl w:val="0"/>
                <w:numId w:val="3"/>
              </w:numPr>
              <w:ind w:left="720" w:hanging="360"/>
              <w:rPr>
                <w:rFonts w:ascii="Century Schoolbook" w:cs="Century Schoolbook" w:eastAsia="Century Schoolbook" w:hAnsi="Century Schoolbook"/>
                <w:sz w:val="24"/>
                <w:szCs w:val="24"/>
              </w:rPr>
            </w:pPr>
            <w:r w:rsidDel="00000000" w:rsidR="00000000" w:rsidRPr="00000000">
              <w:rPr>
                <w:rFonts w:ascii="Century Schoolbook" w:cs="Century Schoolbook" w:eastAsia="Century Schoolbook" w:hAnsi="Century Schoolbook"/>
                <w:sz w:val="24"/>
                <w:szCs w:val="24"/>
                <w:rtl w:val="0"/>
              </w:rPr>
              <w:t xml:space="preserve">Can such concepts negatively impact the wellbeing of young people? Please explain.</w:t>
            </w:r>
            <w:r w:rsidDel="00000000" w:rsidR="00000000" w:rsidRPr="00000000">
              <w:rPr>
                <w:rtl w:val="0"/>
              </w:rPr>
            </w:r>
          </w:p>
          <w:p w:rsidR="00000000" w:rsidDel="00000000" w:rsidP="00000000" w:rsidRDefault="00000000" w:rsidRPr="00000000" w14:paraId="00000079">
            <w:pPr>
              <w:widowControl w:val="0"/>
              <w:spacing w:before="141.5625" w:line="240" w:lineRule="auto"/>
              <w:ind w:left="12.772064208984375" w:right="-60" w:firstLine="0"/>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7A">
      <w:pPr>
        <w:widowControl w:val="0"/>
        <w:spacing w:line="240" w:lineRule="auto"/>
        <w:rPr>
          <w:rFonts w:ascii="Comfortaa" w:cs="Comfortaa" w:eastAsia="Comfortaa" w:hAnsi="Comfortaa"/>
          <w:b w:val="1"/>
          <w:u w:val="single"/>
        </w:rPr>
      </w:pPr>
      <w:r w:rsidDel="00000000" w:rsidR="00000000" w:rsidRPr="00000000">
        <w:rPr>
          <w:rFonts w:ascii="Comfortaa" w:cs="Comfortaa" w:eastAsia="Comfortaa" w:hAnsi="Comfortaa"/>
          <w:b w:val="1"/>
          <w:u w:val="single"/>
          <w:rtl w:val="0"/>
        </w:rPr>
        <w:t xml:space="preserve">Compare and Contrast with Bred in South Auckland</w:t>
      </w:r>
    </w:p>
    <w:p w:rsidR="00000000" w:rsidDel="00000000" w:rsidP="00000000" w:rsidRDefault="00000000" w:rsidRPr="00000000" w14:paraId="0000007B">
      <w:pPr>
        <w:widowControl w:val="0"/>
        <w:spacing w:line="240" w:lineRule="auto"/>
        <w:rPr>
          <w:rFonts w:ascii="Comfortaa" w:cs="Comfortaa" w:eastAsia="Comfortaa" w:hAnsi="Comfortaa"/>
          <w:b w:val="1"/>
          <w:u w:val="single"/>
        </w:rPr>
      </w:pPr>
      <w:r w:rsidDel="00000000" w:rsidR="00000000" w:rsidRPr="00000000">
        <w:rPr>
          <w:rtl w:val="0"/>
        </w:rPr>
      </w:r>
    </w:p>
    <w:p w:rsidR="00000000" w:rsidDel="00000000" w:rsidP="00000000" w:rsidRDefault="00000000" w:rsidRPr="00000000" w14:paraId="0000007C">
      <w:pPr>
        <w:rPr>
          <w:rFonts w:ascii="Comfortaa" w:cs="Comfortaa" w:eastAsia="Comfortaa" w:hAnsi="Comfortaa"/>
        </w:rPr>
      </w:pPr>
      <w:r w:rsidDel="00000000" w:rsidR="00000000" w:rsidRPr="00000000">
        <w:rPr>
          <w:rFonts w:ascii="Comfortaa" w:cs="Comfortaa" w:eastAsia="Comfortaa" w:hAnsi="Comfortaa"/>
        </w:rPr>
        <mc:AlternateContent>
          <mc:Choice Requires="wpg">
            <w:drawing>
              <wp:anchor allowOverlap="1" behindDoc="1" distB="114300" distT="114300" distL="114300" distR="114300" hidden="0" layoutInCell="1" locked="0" relativeHeight="0" simplePos="0">
                <wp:simplePos x="0" y="0"/>
                <wp:positionH relativeFrom="margin">
                  <wp:posOffset>793050</wp:posOffset>
                </wp:positionH>
                <wp:positionV relativeFrom="margin">
                  <wp:posOffset>430741</wp:posOffset>
                </wp:positionV>
                <wp:extent cx="5543550" cy="3057525"/>
                <wp:effectExtent b="0" l="0" r="0" t="0"/>
                <wp:wrapNone/>
                <wp:docPr id="1" name=""/>
                <a:graphic>
                  <a:graphicData uri="http://schemas.microsoft.com/office/word/2010/wordprocessingGroup">
                    <wpg:wgp>
                      <wpg:cNvGrpSpPr/>
                      <wpg:grpSpPr>
                        <a:xfrm>
                          <a:off x="486975" y="988600"/>
                          <a:ext cx="5543550" cy="3057525"/>
                          <a:chOff x="486975" y="988600"/>
                          <a:chExt cx="5536550" cy="3048550"/>
                        </a:xfrm>
                      </wpg:grpSpPr>
                      <wps:wsp>
                        <wps:cNvSpPr/>
                        <wps:cNvPr id="2" name="Shape 2"/>
                        <wps:spPr>
                          <a:xfrm>
                            <a:off x="491750" y="993375"/>
                            <a:ext cx="3245400" cy="30390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 name="Shape 3"/>
                        <wps:spPr>
                          <a:xfrm>
                            <a:off x="2911050" y="993375"/>
                            <a:ext cx="3107700" cy="30390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 name="Shape 4"/>
                        <wps:spPr>
                          <a:xfrm>
                            <a:off x="1199850" y="1288375"/>
                            <a:ext cx="17997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Going</w:t>
                              </w:r>
                              <w:r w:rsidDel="00000000" w:rsidR="00000000" w:rsidRPr="00000000">
                                <w:rPr>
                                  <w:rFonts w:ascii="Arial" w:cs="Arial" w:eastAsia="Arial" w:hAnsi="Arial"/>
                                  <w:b w:val="1"/>
                                  <w:i w:val="0"/>
                                  <w:smallCaps w:val="0"/>
                                  <w:strike w:val="0"/>
                                  <w:color w:val="000000"/>
                                  <w:sz w:val="28"/>
                                  <w:vertAlign w:val="baseline"/>
                                </w:rPr>
                                <w:t xml:space="preserve"> for Bread</w:t>
                              </w:r>
                            </w:p>
                          </w:txbxContent>
                        </wps:txbx>
                        <wps:bodyPr anchorCtr="0" anchor="t" bIns="91425" lIns="91425" spcFirstLastPara="1" rIns="91425" wrap="square" tIns="91425">
                          <a:spAutoFit/>
                        </wps:bodyPr>
                      </wps:wsp>
                      <wps:wsp>
                        <wps:cNvSpPr txBox="1"/>
                        <wps:cNvPr id="5" name="Shape 5"/>
                        <wps:spPr>
                          <a:xfrm>
                            <a:off x="3429000" y="1288375"/>
                            <a:ext cx="22422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Bred in South Auckland</w:t>
                              </w:r>
                            </w:p>
                          </w:txbxContent>
                        </wps:txbx>
                        <wps:bodyPr anchorCtr="0" anchor="t" bIns="91425" lIns="91425" spcFirstLastPara="1" rIns="91425" wrap="square" tIns="91425">
                          <a:spAutoFit/>
                        </wps:bodyPr>
                      </wps:wsp>
                    </wpg:wgp>
                  </a:graphicData>
                </a:graphic>
              </wp:anchor>
            </w:drawing>
          </mc:Choice>
          <mc:Fallback>
            <w:drawing>
              <wp:anchor allowOverlap="1" behindDoc="1" distB="114300" distT="114300" distL="114300" distR="114300" hidden="0" layoutInCell="1" locked="0" relativeHeight="0" simplePos="0">
                <wp:simplePos x="0" y="0"/>
                <wp:positionH relativeFrom="margin">
                  <wp:posOffset>793050</wp:posOffset>
                </wp:positionH>
                <wp:positionV relativeFrom="margin">
                  <wp:posOffset>430741</wp:posOffset>
                </wp:positionV>
                <wp:extent cx="5543550" cy="305752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543550" cy="30575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7D">
      <w:pPr>
        <w:rPr>
          <w:rFonts w:ascii="Comfortaa" w:cs="Comfortaa" w:eastAsia="Comfortaa" w:hAnsi="Comfortaa"/>
        </w:rPr>
      </w:pPr>
      <w:r w:rsidDel="00000000" w:rsidR="00000000" w:rsidRPr="00000000">
        <w:rPr>
          <w:rtl w:val="0"/>
        </w:rPr>
      </w:r>
    </w:p>
    <w:p w:rsidR="00000000" w:rsidDel="00000000" w:rsidP="00000000" w:rsidRDefault="00000000" w:rsidRPr="00000000" w14:paraId="0000007E">
      <w:pPr>
        <w:rPr>
          <w:rFonts w:ascii="Comfortaa" w:cs="Comfortaa" w:eastAsia="Comfortaa" w:hAnsi="Comfortaa"/>
        </w:rPr>
      </w:pPr>
      <w:r w:rsidDel="00000000" w:rsidR="00000000" w:rsidRPr="00000000">
        <w:rPr>
          <w:rtl w:val="0"/>
        </w:rPr>
      </w:r>
    </w:p>
    <w:p w:rsidR="00000000" w:rsidDel="00000000" w:rsidP="00000000" w:rsidRDefault="00000000" w:rsidRPr="00000000" w14:paraId="0000007F">
      <w:pPr>
        <w:rPr>
          <w:rFonts w:ascii="Comfortaa" w:cs="Comfortaa" w:eastAsia="Comfortaa" w:hAnsi="Comfortaa"/>
        </w:rPr>
      </w:pPr>
      <w:r w:rsidDel="00000000" w:rsidR="00000000" w:rsidRPr="00000000">
        <w:rPr>
          <w:rtl w:val="0"/>
        </w:rPr>
      </w:r>
    </w:p>
    <w:p w:rsidR="00000000" w:rsidDel="00000000" w:rsidP="00000000" w:rsidRDefault="00000000" w:rsidRPr="00000000" w14:paraId="00000080">
      <w:pPr>
        <w:rPr>
          <w:rFonts w:ascii="Comfortaa" w:cs="Comfortaa" w:eastAsia="Comfortaa" w:hAnsi="Comfortaa"/>
        </w:rPr>
      </w:pPr>
      <w:r w:rsidDel="00000000" w:rsidR="00000000" w:rsidRPr="00000000">
        <w:rPr>
          <w:rtl w:val="0"/>
        </w:rPr>
      </w:r>
    </w:p>
    <w:p w:rsidR="00000000" w:rsidDel="00000000" w:rsidP="00000000" w:rsidRDefault="00000000" w:rsidRPr="00000000" w14:paraId="00000081">
      <w:pPr>
        <w:rPr>
          <w:rFonts w:ascii="Comfortaa" w:cs="Comfortaa" w:eastAsia="Comfortaa" w:hAnsi="Comfortaa"/>
        </w:rPr>
      </w:pPr>
      <w:r w:rsidDel="00000000" w:rsidR="00000000" w:rsidRPr="00000000">
        <w:rPr>
          <w:rtl w:val="0"/>
        </w:rPr>
      </w:r>
    </w:p>
    <w:p w:rsidR="00000000" w:rsidDel="00000000" w:rsidP="00000000" w:rsidRDefault="00000000" w:rsidRPr="00000000" w14:paraId="00000082">
      <w:pPr>
        <w:rPr>
          <w:rFonts w:ascii="Comfortaa" w:cs="Comfortaa" w:eastAsia="Comfortaa" w:hAnsi="Comfortaa"/>
        </w:rPr>
      </w:pPr>
      <w:r w:rsidDel="00000000" w:rsidR="00000000" w:rsidRPr="00000000">
        <w:rPr>
          <w:rtl w:val="0"/>
        </w:rPr>
      </w:r>
    </w:p>
    <w:p w:rsidR="00000000" w:rsidDel="00000000" w:rsidP="00000000" w:rsidRDefault="00000000" w:rsidRPr="00000000" w14:paraId="00000083">
      <w:pPr>
        <w:rPr>
          <w:rFonts w:ascii="Comfortaa" w:cs="Comfortaa" w:eastAsia="Comfortaa" w:hAnsi="Comfortaa"/>
        </w:rPr>
      </w:pPr>
      <w:r w:rsidDel="00000000" w:rsidR="00000000" w:rsidRPr="00000000">
        <w:rPr>
          <w:rtl w:val="0"/>
        </w:rPr>
      </w:r>
    </w:p>
    <w:p w:rsidR="00000000" w:rsidDel="00000000" w:rsidP="00000000" w:rsidRDefault="00000000" w:rsidRPr="00000000" w14:paraId="00000084">
      <w:pPr>
        <w:rPr>
          <w:rFonts w:ascii="Comfortaa" w:cs="Comfortaa" w:eastAsia="Comfortaa" w:hAnsi="Comfortaa"/>
        </w:rPr>
      </w:pPr>
      <w:r w:rsidDel="00000000" w:rsidR="00000000" w:rsidRPr="00000000">
        <w:rPr>
          <w:rtl w:val="0"/>
        </w:rPr>
      </w:r>
    </w:p>
    <w:p w:rsidR="00000000" w:rsidDel="00000000" w:rsidP="00000000" w:rsidRDefault="00000000" w:rsidRPr="00000000" w14:paraId="00000085">
      <w:pPr>
        <w:rPr>
          <w:rFonts w:ascii="Comfortaa" w:cs="Comfortaa" w:eastAsia="Comfortaa" w:hAnsi="Comfortaa"/>
        </w:rPr>
      </w:pPr>
      <w:r w:rsidDel="00000000" w:rsidR="00000000" w:rsidRPr="00000000">
        <w:rPr>
          <w:rtl w:val="0"/>
        </w:rPr>
      </w:r>
    </w:p>
    <w:p w:rsidR="00000000" w:rsidDel="00000000" w:rsidP="00000000" w:rsidRDefault="00000000" w:rsidRPr="00000000" w14:paraId="00000086">
      <w:pPr>
        <w:rPr>
          <w:rFonts w:ascii="Comfortaa" w:cs="Comfortaa" w:eastAsia="Comfortaa" w:hAnsi="Comfortaa"/>
        </w:rPr>
      </w:pPr>
      <w:r w:rsidDel="00000000" w:rsidR="00000000" w:rsidRPr="00000000">
        <w:rPr>
          <w:rtl w:val="0"/>
        </w:rPr>
      </w:r>
    </w:p>
    <w:p w:rsidR="00000000" w:rsidDel="00000000" w:rsidP="00000000" w:rsidRDefault="00000000" w:rsidRPr="00000000" w14:paraId="00000087">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88">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89">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8A">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8B">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8C">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8D">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8E">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8F">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90">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91">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92">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93">
      <w:pPr>
        <w:rPr>
          <w:rFonts w:ascii="Comfortaa" w:cs="Comfortaa" w:eastAsia="Comfortaa" w:hAnsi="Comfortaa"/>
        </w:rPr>
      </w:pPr>
      <w:r w:rsidDel="00000000" w:rsidR="00000000" w:rsidRPr="00000000">
        <w:rPr>
          <w:rtl w:val="0"/>
        </w:rPr>
      </w:r>
    </w:p>
    <w:tbl>
      <w:tblPr>
        <w:tblStyle w:val="Table9"/>
        <w:tblW w:w="15510.0" w:type="dxa"/>
        <w:jc w:val="left"/>
        <w:tblInd w:w="-6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10"/>
        <w:tblGridChange w:id="0">
          <w:tblGrid>
            <w:gridCol w:w="155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Comfortaa" w:cs="Comfortaa" w:eastAsia="Comfortaa" w:hAnsi="Comfortaa"/>
                <w:b w:val="1"/>
                <w:u w:val="single"/>
              </w:rPr>
            </w:pPr>
            <w:r w:rsidDel="00000000" w:rsidR="00000000" w:rsidRPr="00000000">
              <w:rPr>
                <w:rFonts w:ascii="Comfortaa" w:cs="Comfortaa" w:eastAsia="Comfortaa" w:hAnsi="Comfortaa"/>
                <w:b w:val="1"/>
                <w:u w:val="single"/>
                <w:rtl w:val="0"/>
              </w:rPr>
              <w:t xml:space="preserve">Characterisation - Hot Seating</w:t>
            </w:r>
          </w:p>
          <w:p w:rsidR="00000000" w:rsidDel="00000000" w:rsidP="00000000" w:rsidRDefault="00000000" w:rsidRPr="00000000" w14:paraId="00000095">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96">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97">
            <w:pPr>
              <w:rPr>
                <w:rFonts w:ascii="Comfortaa" w:cs="Comfortaa" w:eastAsia="Comfortaa" w:hAnsi="Comfortaa"/>
              </w:rPr>
            </w:pPr>
            <w:r w:rsidDel="00000000" w:rsidR="00000000" w:rsidRPr="00000000">
              <w:rPr>
                <w:rFonts w:ascii="Comfortaa" w:cs="Comfortaa" w:eastAsia="Comfortaa" w:hAnsi="Comfortaa"/>
              </w:rPr>
              <w:drawing>
                <wp:inline distB="19050" distT="19050" distL="19050" distR="19050">
                  <wp:extent cx="3827050" cy="2719475"/>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827050" cy="2719475"/>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widowControl w:val="0"/>
              <w:spacing w:line="240" w:lineRule="auto"/>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99">
      <w:pPr>
        <w:rPr>
          <w:rFonts w:ascii="Tahoma" w:cs="Tahoma" w:eastAsia="Tahoma" w:hAnsi="Tahoma"/>
          <w:b w:val="1"/>
        </w:rPr>
      </w:pPr>
      <w:r w:rsidDel="00000000" w:rsidR="00000000" w:rsidRPr="00000000">
        <w:rPr>
          <w:rtl w:val="0"/>
        </w:rPr>
      </w:r>
    </w:p>
    <w:p w:rsidR="00000000" w:rsidDel="00000000" w:rsidP="00000000" w:rsidRDefault="00000000" w:rsidRPr="00000000" w14:paraId="0000009A">
      <w:pP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9B">
      <w:pPr>
        <w:spacing w:line="240" w:lineRule="auto"/>
        <w:rPr>
          <w:rFonts w:ascii="Tahoma" w:cs="Tahoma" w:eastAsia="Tahoma" w:hAnsi="Tahoma"/>
        </w:rPr>
      </w:pPr>
      <w:r w:rsidDel="00000000" w:rsidR="00000000" w:rsidRPr="00000000">
        <w:rPr>
          <w:rFonts w:ascii="Tahoma" w:cs="Tahoma" w:eastAsia="Tahoma" w:hAnsi="Tahoma"/>
          <w:b w:val="1"/>
          <w:rtl w:val="0"/>
        </w:rPr>
        <w:t xml:space="preserve">Novel Study Activities</w:t>
      </w:r>
      <w:r w:rsidDel="00000000" w:rsidR="00000000" w:rsidRPr="00000000">
        <w:rPr>
          <w:rtl w:val="0"/>
        </w:rPr>
      </w:r>
    </w:p>
    <w:p w:rsidR="00000000" w:rsidDel="00000000" w:rsidP="00000000" w:rsidRDefault="00000000" w:rsidRPr="00000000" w14:paraId="0000009C">
      <w:pPr>
        <w:spacing w:line="240" w:lineRule="auto"/>
        <w:jc w:val="center"/>
        <w:rPr>
          <w:rFonts w:ascii="Tahoma" w:cs="Tahoma" w:eastAsia="Tahoma" w:hAnsi="Tahoma"/>
        </w:rPr>
      </w:pPr>
      <w:r w:rsidDel="00000000" w:rsidR="00000000" w:rsidRPr="00000000">
        <w:rPr>
          <w:rtl w:val="0"/>
        </w:rPr>
      </w:r>
    </w:p>
    <w:p w:rsidR="00000000" w:rsidDel="00000000" w:rsidP="00000000" w:rsidRDefault="00000000" w:rsidRPr="00000000" w14:paraId="0000009D">
      <w:pPr>
        <w:spacing w:line="240" w:lineRule="auto"/>
        <w:rPr>
          <w:rFonts w:ascii="Tahoma" w:cs="Tahoma" w:eastAsia="Tahoma" w:hAnsi="Tahoma"/>
        </w:rPr>
      </w:pPr>
      <w:r w:rsidDel="00000000" w:rsidR="00000000" w:rsidRPr="00000000">
        <w:rPr>
          <w:rFonts w:ascii="Tahoma" w:cs="Tahoma" w:eastAsia="Tahoma" w:hAnsi="Tahoma"/>
          <w:rtl w:val="0"/>
        </w:rPr>
        <w:t xml:space="preserve">This year we want to see a really positive shift in your reading results thanks to your engagement with Reading Plus. Experts tell us that to get even better at reading we need to read for enjoyment. Each of you has selected a novel to read for homework and you will complete x4 tasks from the below chart. All responses must be a </w:t>
      </w:r>
      <w:r w:rsidDel="00000000" w:rsidR="00000000" w:rsidRPr="00000000">
        <w:rPr>
          <w:rFonts w:ascii="Tahoma" w:cs="Tahoma" w:eastAsia="Tahoma" w:hAnsi="Tahoma"/>
          <w:b w:val="1"/>
          <w:rtl w:val="0"/>
        </w:rPr>
        <w:t xml:space="preserve">minimum of 200 words</w:t>
      </w:r>
      <w:r w:rsidDel="00000000" w:rsidR="00000000" w:rsidRPr="00000000">
        <w:rPr>
          <w:rFonts w:ascii="Tahoma" w:cs="Tahoma" w:eastAsia="Tahoma" w:hAnsi="Tahoma"/>
          <w:rtl w:val="0"/>
        </w:rPr>
        <w:t xml:space="preserve">.</w:t>
      </w:r>
    </w:p>
    <w:p w:rsidR="00000000" w:rsidDel="00000000" w:rsidP="00000000" w:rsidRDefault="00000000" w:rsidRPr="00000000" w14:paraId="0000009E">
      <w:pPr>
        <w:rPr>
          <w:rFonts w:ascii="Tahoma" w:cs="Tahoma" w:eastAsia="Tahoma" w:hAnsi="Tahoma"/>
        </w:rPr>
      </w:pPr>
      <w:r w:rsidDel="00000000" w:rsidR="00000000" w:rsidRPr="00000000">
        <w:rPr>
          <w:rFonts w:ascii="Tahoma" w:cs="Tahoma" w:eastAsia="Tahoma" w:hAnsi="Tahoma"/>
          <w:rtl w:val="0"/>
        </w:rPr>
        <w:tab/>
        <w:tab/>
        <w:t xml:space="preserve"> </w:t>
        <w:tab/>
        <w:t xml:space="preserve"> </w:t>
        <w:tab/>
        <w:t xml:space="preserve"> </w:t>
        <w:tab/>
        <w:tab/>
      </w:r>
    </w:p>
    <w:p w:rsidR="00000000" w:rsidDel="00000000" w:rsidP="00000000" w:rsidRDefault="00000000" w:rsidRPr="00000000" w14:paraId="0000009F">
      <w:pPr>
        <w:rPr>
          <w:rFonts w:ascii="Tahoma" w:cs="Tahoma" w:eastAsia="Tahoma" w:hAnsi="Tahoma"/>
        </w:rPr>
      </w:pPr>
      <w:r w:rsidDel="00000000" w:rsidR="00000000" w:rsidRPr="00000000">
        <w:rPr>
          <w:rFonts w:ascii="Tahoma" w:cs="Tahoma" w:eastAsia="Tahoma" w:hAnsi="Tahoma"/>
          <w:rtl w:val="0"/>
        </w:rPr>
        <w:tab/>
        <w:tab/>
        <w:tab/>
      </w:r>
    </w:p>
    <w:tbl>
      <w:tblPr>
        <w:tblStyle w:val="Table10"/>
        <w:tblW w:w="16785.0" w:type="dxa"/>
        <w:jc w:val="left"/>
        <w:tblInd w:w="-14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2745"/>
        <w:gridCol w:w="2775"/>
        <w:gridCol w:w="2835"/>
        <w:gridCol w:w="2760"/>
        <w:gridCol w:w="2745"/>
        <w:tblGridChange w:id="0">
          <w:tblGrid>
            <w:gridCol w:w="2925"/>
            <w:gridCol w:w="2745"/>
            <w:gridCol w:w="2775"/>
            <w:gridCol w:w="2835"/>
            <w:gridCol w:w="2760"/>
            <w:gridCol w:w="2745"/>
          </w:tblGrid>
        </w:tblGridChange>
      </w:tblGrid>
      <w:tr>
        <w:trPr>
          <w:cantSplit w:val="0"/>
          <w:trHeight w:val="1250.5371093749998"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b w:val="1"/>
                <w:rtl w:val="0"/>
              </w:rPr>
              <w:t xml:space="preserve">Identify </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Fonts w:ascii="Comfortaa" w:cs="Comfortaa" w:eastAsia="Comfortaa" w:hAnsi="Comfortaa"/>
                <w:b w:val="1"/>
                <w:rtl w:val="0"/>
              </w:rPr>
              <w:t xml:space="preserve">Describe &amp; Explain</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Fonts w:ascii="Comfortaa" w:cs="Comfortaa" w:eastAsia="Comfortaa" w:hAnsi="Comfortaa"/>
                <w:b w:val="1"/>
                <w:rtl w:val="0"/>
              </w:rPr>
              <w:t xml:space="preserve">Apply </w:t>
            </w:r>
            <w:r w:rsidDel="00000000" w:rsidR="00000000" w:rsidRPr="00000000">
              <w:rPr>
                <w:rFonts w:ascii="Comfortaa" w:cs="Comfortaa" w:eastAsia="Comfortaa" w:hAnsi="Comfortaa"/>
                <w:b w:val="1"/>
                <w:rtl w:val="0"/>
              </w:rPr>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A6">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Analyse </w:t>
            </w:r>
            <w:r w:rsidDel="00000000" w:rsidR="00000000" w:rsidRPr="00000000">
              <w:rPr>
                <w:rFonts w:ascii="Comfortaa" w:cs="Comfortaa" w:eastAsia="Comfortaa" w:hAnsi="Comfortaa"/>
                <w:b w:val="1"/>
                <w:rtl w:val="0"/>
              </w:rPr>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A7">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Evaluate </w:t>
            </w:r>
            <w:r w:rsidDel="00000000" w:rsidR="00000000" w:rsidRPr="00000000">
              <w:rPr>
                <w:rFonts w:ascii="Comfortaa" w:cs="Comfortaa" w:eastAsia="Comfortaa" w:hAnsi="Comfortaa"/>
                <w:b w:val="1"/>
                <w:rtl w:val="0"/>
              </w:rPr>
              <w:tab/>
              <w:tab/>
              <w:tab/>
              <w:tab/>
              <w:tab/>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A8">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Create </w:t>
            </w:r>
            <w:r w:rsidDel="00000000" w:rsidR="00000000" w:rsidRPr="00000000">
              <w:rPr>
                <w:rFonts w:ascii="Comfortaa" w:cs="Comfortaa" w:eastAsia="Comfortaa" w:hAnsi="Comfortaa"/>
                <w:b w:val="1"/>
                <w:rtl w:val="0"/>
              </w:rPr>
              <w:tab/>
              <w:tab/>
              <w:tab/>
              <w:tab/>
            </w:r>
          </w:p>
        </w:tc>
      </w:tr>
      <w:tr>
        <w:trPr>
          <w:cantSplit w:val="0"/>
          <w:trHeight w:val="303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5 good &amp; bad features of one character in the book.</w:t>
            </w:r>
          </w:p>
          <w:p w:rsidR="00000000" w:rsidDel="00000000" w:rsidP="00000000" w:rsidRDefault="00000000" w:rsidRPr="00000000" w14:paraId="000000AA">
            <w:pPr>
              <w:rPr>
                <w:rFonts w:ascii="Comfortaa" w:cs="Comfortaa" w:eastAsia="Comfortaa" w:hAnsi="Comfortaa"/>
              </w:rPr>
            </w:pPr>
            <w:r w:rsidDel="00000000" w:rsidR="00000000" w:rsidRPr="00000000">
              <w:rPr>
                <w:rFonts w:ascii="Comfortaa" w:cs="Comfortaa" w:eastAsia="Comfortaa" w:hAnsi="Comfortaa"/>
                <w:rtl w:val="0"/>
              </w:rPr>
              <w:tab/>
              <w:tab/>
              <w:tab/>
              <w:tab/>
              <w:tab/>
              <w:tab/>
              <w:tab/>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tab/>
              <w:tab/>
              <w:tab/>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AC">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Use a voice</w:t>
            </w:r>
            <w:r w:rsidDel="00000000" w:rsidR="00000000" w:rsidRPr="00000000">
              <w:rPr>
                <w:rFonts w:ascii="Comfortaa" w:cs="Comfortaa" w:eastAsia="Comfortaa" w:hAnsi="Comfortaa"/>
                <w:rtl w:val="0"/>
              </w:rPr>
              <w:t xml:space="preserve"> recorder to retell or summarise the book in your own words.</w:t>
            </w:r>
          </w:p>
          <w:p w:rsidR="00000000" w:rsidDel="00000000" w:rsidP="00000000" w:rsidRDefault="00000000" w:rsidRPr="00000000" w14:paraId="000000AD">
            <w:pPr>
              <w:rPr>
                <w:rFonts w:ascii="Comfortaa" w:cs="Comfortaa" w:eastAsia="Comfortaa" w:hAnsi="Comfortaa"/>
              </w:rPr>
            </w:pPr>
            <w:r w:rsidDel="00000000" w:rsidR="00000000" w:rsidRPr="00000000">
              <w:rPr>
                <w:rFonts w:ascii="Comfortaa" w:cs="Comfortaa" w:eastAsia="Comfortaa" w:hAnsi="Comfortaa"/>
                <w:rtl w:val="0"/>
              </w:rPr>
              <w:tab/>
              <w:tab/>
              <w:tab/>
              <w:tab/>
              <w:tab/>
              <w:tab/>
              <w:tab/>
              <w:tab/>
              <w:tab/>
              <w:tab/>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AE">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Use </w:t>
            </w:r>
            <w:hyperlink r:id="rId10">
              <w:r w:rsidDel="00000000" w:rsidR="00000000" w:rsidRPr="00000000">
                <w:rPr>
                  <w:rFonts w:ascii="Comfortaa" w:cs="Comfortaa" w:eastAsia="Comfortaa" w:hAnsi="Comfortaa"/>
                  <w:color w:val="1155cc"/>
                  <w:u w:val="single"/>
                  <w:rtl w:val="0"/>
                </w:rPr>
                <w:t xml:space="preserve">Fake Newspaper Maker Creator</w:t>
              </w:r>
            </w:hyperlink>
            <w:r w:rsidDel="00000000" w:rsidR="00000000" w:rsidRPr="00000000">
              <w:rPr>
                <w:rFonts w:ascii="Comfortaa" w:cs="Comfortaa" w:eastAsia="Comfortaa" w:hAnsi="Comfortaa"/>
                <w:rtl w:val="0"/>
              </w:rPr>
              <w:t xml:space="preserve"> to write a newspaper article about an event in the book.</w:t>
            </w:r>
          </w:p>
          <w:p w:rsidR="00000000" w:rsidDel="00000000" w:rsidP="00000000" w:rsidRDefault="00000000" w:rsidRPr="00000000" w14:paraId="000000AF">
            <w:pPr>
              <w:rPr>
                <w:rFonts w:ascii="Comfortaa" w:cs="Comfortaa" w:eastAsia="Comfortaa" w:hAnsi="Comfortaa"/>
              </w:rPr>
            </w:pPr>
            <w:r w:rsidDel="00000000" w:rsidR="00000000" w:rsidRPr="00000000">
              <w:rPr>
                <w:rFonts w:ascii="Comfortaa" w:cs="Comfortaa" w:eastAsia="Comfortaa" w:hAnsi="Comfortaa"/>
                <w:rtl w:val="0"/>
              </w:rPr>
              <w:tab/>
              <w:tab/>
              <w:tab/>
              <w:tab/>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B0">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Identify one theme in the book and explain how it is seen in the real world.</w:t>
            </w:r>
          </w:p>
          <w:p w:rsidR="00000000" w:rsidDel="00000000" w:rsidP="00000000" w:rsidRDefault="00000000" w:rsidRPr="00000000" w14:paraId="000000B1">
            <w:pPr>
              <w:rPr>
                <w:rFonts w:ascii="Comfortaa" w:cs="Comfortaa" w:eastAsia="Comfortaa" w:hAnsi="Comfortaa"/>
              </w:rPr>
            </w:pPr>
            <w:r w:rsidDel="00000000" w:rsidR="00000000" w:rsidRPr="00000000">
              <w:rPr>
                <w:rFonts w:ascii="Comfortaa" w:cs="Comfortaa" w:eastAsia="Comfortaa" w:hAnsi="Comfortaa"/>
                <w:rtl w:val="0"/>
              </w:rPr>
              <w:tab/>
              <w:tab/>
              <w:tab/>
              <w:tab/>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B2">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Write a review of the book that evaluates its effectiveness. Could you relate to it?</w:t>
              <w:br w:type="textWrapping"/>
              <w:t xml:space="preserve"> AND Suggest any changes. AND What would be a better ending? Why?</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B3">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Identify an important theme in the novel. Explain what the reader learns from the theme.</w:t>
            </w:r>
            <w:r w:rsidDel="00000000" w:rsidR="00000000" w:rsidRPr="00000000">
              <w:rPr>
                <w:rFonts w:ascii="Comfortaa" w:cs="Comfortaa" w:eastAsia="Comfortaa" w:hAnsi="Comfortaa"/>
                <w:rtl w:val="0"/>
              </w:rPr>
              <w:tab/>
              <w:tab/>
              <w:tab/>
            </w:r>
          </w:p>
          <w:p w:rsidR="00000000" w:rsidDel="00000000" w:rsidP="00000000" w:rsidRDefault="00000000" w:rsidRPr="00000000" w14:paraId="000000B4">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Write at least 300 words.</w:t>
            </w:r>
          </w:p>
          <w:p w:rsidR="00000000" w:rsidDel="00000000" w:rsidP="00000000" w:rsidRDefault="00000000" w:rsidRPr="00000000" w14:paraId="000000B5">
            <w:pPr>
              <w:rPr>
                <w:rFonts w:ascii="Comfortaa" w:cs="Comfortaa" w:eastAsia="Comfortaa" w:hAnsi="Comfortaa"/>
              </w:rPr>
            </w:pPr>
            <w:r w:rsidDel="00000000" w:rsidR="00000000" w:rsidRPr="00000000">
              <w:rPr>
                <w:rFonts w:ascii="Comfortaa" w:cs="Comfortaa" w:eastAsia="Comfortaa" w:hAnsi="Comfortaa"/>
                <w:rtl w:val="0"/>
              </w:rPr>
              <w:tab/>
              <w:tab/>
              <w:tab/>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10 key events in the book.</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You are a reader of the novel who wants to </w:t>
            </w:r>
            <w:r w:rsidDel="00000000" w:rsidR="00000000" w:rsidRPr="00000000">
              <w:rPr>
                <w:rFonts w:ascii="Comfortaa" w:cs="Comfortaa" w:eastAsia="Comfortaa" w:hAnsi="Comfortaa"/>
                <w:rtl w:val="0"/>
              </w:rPr>
              <w:t xml:space="preserve">write to one of the characters</w:t>
            </w:r>
            <w:r w:rsidDel="00000000" w:rsidR="00000000" w:rsidRPr="00000000">
              <w:rPr>
                <w:rFonts w:ascii="Comfortaa" w:cs="Comfortaa" w:eastAsia="Comfortaa" w:hAnsi="Comfortaa"/>
                <w:rtl w:val="0"/>
              </w:rPr>
              <w:t xml:space="preserve"> in the book.  Write and ask the character questions you want to know answers to; express how you feel about what he or she went through; tell the character if you think he or she was right in the decisions he or she made … etc. </w:t>
            </w:r>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BA">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the Timeline app to create a timeline of 10 events in the book.</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tab/>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Make a travel plan to travel to a setting/destination in the book.</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Include costs, places to stay and things to do.</w:t>
              <w:tab/>
              <w:tab/>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sz w:val="20"/>
                <w:szCs w:val="20"/>
                <w:rtl w:val="0"/>
              </w:rPr>
              <w:t xml:space="preserve">Write a recommendation article about this text for a newspaper. Include; who, what, when, why, where and how. </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Use google Sites to plan and make a website about the book. Include information on the characters, themes and settings.</w:t>
              <w:tab/>
              <w:tab/>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identify 5 songs that represent the characters in the book.</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the characters and write each song next to a character.</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C4">
            <w:pPr>
              <w:widowControl w:val="0"/>
              <w:rPr>
                <w:rFonts w:ascii="Comfortaa" w:cs="Comfortaa" w:eastAsia="Comfortaa" w:hAnsi="Comfortaa"/>
              </w:rPr>
            </w:pPr>
            <w:r w:rsidDel="00000000" w:rsidR="00000000" w:rsidRPr="00000000">
              <w:rPr>
                <w:rFonts w:ascii="Comfortaa" w:cs="Comfortaa" w:eastAsia="Comfortaa" w:hAnsi="Comfortaa"/>
                <w:rtl w:val="0"/>
              </w:rPr>
              <w:t xml:space="preserve">Put learned facts about a character from the novel into simple known song. i.e. rewrite the lyrics.</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C6">
            <w:pPr>
              <w:widowControl w:val="0"/>
              <w:rPr>
                <w:rFonts w:ascii="Comfortaa" w:cs="Comfortaa" w:eastAsia="Comfortaa" w:hAnsi="Comfortaa"/>
              </w:rPr>
            </w:pPr>
            <w:r w:rsidDel="00000000" w:rsidR="00000000" w:rsidRPr="00000000">
              <w:rPr>
                <w:rFonts w:ascii="Comfortaa" w:cs="Comfortaa" w:eastAsia="Comfortaa" w:hAnsi="Comfortaa"/>
                <w:rtl w:val="0"/>
              </w:rPr>
              <w:t xml:space="preserve">Analyse the mood/atmosphere/vibe in a scene from the book.</w:t>
            </w:r>
          </w:p>
          <w:p w:rsidR="00000000" w:rsidDel="00000000" w:rsidP="00000000" w:rsidRDefault="00000000" w:rsidRPr="00000000" w14:paraId="000000C7">
            <w:pPr>
              <w:widowControl w:val="0"/>
              <w:rPr>
                <w:rFonts w:ascii="Comfortaa" w:cs="Comfortaa" w:eastAsia="Comfortaa" w:hAnsi="Comfortaa"/>
              </w:rPr>
            </w:pPr>
            <w:r w:rsidDel="00000000" w:rsidR="00000000" w:rsidRPr="00000000">
              <w:rPr>
                <w:rFonts w:ascii="Comfortaa" w:cs="Comfortaa" w:eastAsia="Comfortaa" w:hAnsi="Comfortaa"/>
                <w:rtl w:val="0"/>
              </w:rPr>
              <w:t xml:space="preserve">Choose the soundtrack for this scene and explain why it would be appropriate.</w:t>
            </w:r>
          </w:p>
          <w:p w:rsidR="00000000" w:rsidDel="00000000" w:rsidP="00000000" w:rsidRDefault="00000000" w:rsidRPr="00000000" w14:paraId="000000C8">
            <w:pPr>
              <w:widowControl w:val="0"/>
              <w:rPr>
                <w:rFonts w:ascii="Comfortaa" w:cs="Comfortaa" w:eastAsia="Comfortaa" w:hAnsi="Comfortaa"/>
              </w:rPr>
            </w:pPr>
            <w:r w:rsidDel="00000000" w:rsidR="00000000" w:rsidRPr="00000000">
              <w:rPr>
                <w:rFonts w:ascii="Comfortaa" w:cs="Comfortaa" w:eastAsia="Comfortaa" w:hAnsi="Comfortaa"/>
                <w:rtl w:val="0"/>
              </w:rPr>
              <w:t xml:space="preserve">.</w:t>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C9">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Write a letter from one character to another detailing their point of view on an important event.</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CA">
            <w:pPr>
              <w:widowControl w:val="0"/>
              <w:rPr>
                <w:rFonts w:ascii="Comfortaa" w:cs="Comfortaa" w:eastAsia="Comfortaa" w:hAnsi="Comfortaa"/>
              </w:rPr>
            </w:pPr>
            <w:r w:rsidDel="00000000" w:rsidR="00000000" w:rsidRPr="00000000">
              <w:rPr>
                <w:rFonts w:ascii="Comfortaa" w:cs="Comfortaa" w:eastAsia="Comfortaa" w:hAnsi="Comfortaa"/>
                <w:rtl w:val="0"/>
              </w:rPr>
              <w:t xml:space="preserve">Select the best music for a soundtrack for the book. Explain why you have selected each song. Create a YouTube playlist.</w:t>
            </w:r>
          </w:p>
          <w:p w:rsidR="00000000" w:rsidDel="00000000" w:rsidP="00000000" w:rsidRDefault="00000000" w:rsidRPr="00000000" w14:paraId="000000CB">
            <w:pPr>
              <w:widowControl w:val="0"/>
              <w:rPr>
                <w:rFonts w:ascii="Comfortaa" w:cs="Comfortaa" w:eastAsia="Comfortaa" w:hAnsi="Comfortaa"/>
              </w:rPr>
            </w:pPr>
            <w:r w:rsidDel="00000000" w:rsidR="00000000" w:rsidRPr="00000000">
              <w:rPr>
                <w:rFonts w:ascii="Comfortaa" w:cs="Comfortaa" w:eastAsia="Comfortaa" w:hAnsi="Comfortaa"/>
                <w:rtl w:val="0"/>
              </w:rPr>
              <w:t xml:space="preserve">You may want to link your songs to a theme, character or setting</w:t>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CC">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Garageband to write and record a song about a theme or character from the book. OR</w:t>
            </w:r>
          </w:p>
          <w:p w:rsidR="00000000" w:rsidDel="00000000" w:rsidP="00000000" w:rsidRDefault="00000000" w:rsidRPr="00000000" w14:paraId="000000CD">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Video Star to create a music video about a theme in the book.</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5 good &amp; 5 bad features of a character.</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OR</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Use Mematic to create a meme to represent a character.</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D4">
            <w:pPr>
              <w:widowControl w:val="0"/>
              <w:rPr>
                <w:rFonts w:ascii="Comfortaa" w:cs="Comfortaa" w:eastAsia="Comfortaa" w:hAnsi="Comfortaa"/>
              </w:rPr>
            </w:pPr>
            <w:r w:rsidDel="00000000" w:rsidR="00000000" w:rsidRPr="00000000">
              <w:rPr>
                <w:rFonts w:ascii="Comfortaa" w:cs="Comfortaa" w:eastAsia="Comfortaa" w:hAnsi="Comfortaa"/>
                <w:rtl w:val="0"/>
              </w:rPr>
              <w:t xml:space="preserve">Write a paragraph to describe a change that a character goes through.</w:t>
            </w:r>
          </w:p>
          <w:p w:rsidR="00000000" w:rsidDel="00000000" w:rsidP="00000000" w:rsidRDefault="00000000" w:rsidRPr="00000000" w14:paraId="000000D5">
            <w:pPr>
              <w:widowControl w:val="0"/>
              <w:rPr>
                <w:rFonts w:ascii="Comfortaa" w:cs="Comfortaa" w:eastAsia="Comfortaa" w:hAnsi="Comfortaa"/>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D7">
            <w:pPr>
              <w:widowControl w:val="0"/>
              <w:rPr>
                <w:rFonts w:ascii="Comfortaa" w:cs="Comfortaa" w:eastAsia="Comfortaa" w:hAnsi="Comfortaa"/>
              </w:rPr>
            </w:pPr>
            <w:r w:rsidDel="00000000" w:rsidR="00000000" w:rsidRPr="00000000">
              <w:rPr>
                <w:rFonts w:ascii="Comfortaa" w:cs="Comfortaa" w:eastAsia="Comfortaa" w:hAnsi="Comfortaa"/>
                <w:rtl w:val="0"/>
              </w:rPr>
              <w:t xml:space="preserve">Write a Kahoot quiz titled: ‘Which Home Run character are you?’</w:t>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D8">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a Venn diagram to compare and contrast the similarities and differences between 2 characters</w:t>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D9">
            <w:pPr>
              <w:spacing w:line="240" w:lineRule="auto"/>
              <w:rPr>
                <w:rFonts w:ascii="Comfortaa" w:cs="Comfortaa" w:eastAsia="Comfortaa" w:hAnsi="Comfortaa"/>
              </w:rPr>
            </w:pPr>
            <w:r w:rsidDel="00000000" w:rsidR="00000000" w:rsidRPr="00000000">
              <w:rPr>
                <w:rFonts w:ascii="Tahoma" w:cs="Tahoma" w:eastAsia="Tahoma" w:hAnsi="Tahoma"/>
                <w:sz w:val="20"/>
                <w:szCs w:val="20"/>
                <w:rtl w:val="0"/>
              </w:rPr>
              <w:t xml:space="preserve">Design a new cover for the book and explain your design.</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DA">
            <w:pPr>
              <w:widowControl w:val="0"/>
              <w:rPr>
                <w:rFonts w:ascii="Comfortaa" w:cs="Comfortaa" w:eastAsia="Comfortaa" w:hAnsi="Comfortaa"/>
              </w:rPr>
            </w:pPr>
            <w:r w:rsidDel="00000000" w:rsidR="00000000" w:rsidRPr="00000000">
              <w:rPr>
                <w:rFonts w:ascii="Comfortaa" w:cs="Comfortaa" w:eastAsia="Comfortaa" w:hAnsi="Comfortaa"/>
                <w:rtl w:val="0"/>
              </w:rPr>
              <w:t xml:space="preserve">Plan an ad campaign to raise public awareness of an issue in the film. Include:</w:t>
            </w:r>
          </w:p>
          <w:p w:rsidR="00000000" w:rsidDel="00000000" w:rsidP="00000000" w:rsidRDefault="00000000" w:rsidRPr="00000000" w14:paraId="000000DB">
            <w:pPr>
              <w:widowControl w:val="0"/>
              <w:rPr>
                <w:rFonts w:ascii="Comfortaa" w:cs="Comfortaa" w:eastAsia="Comfortaa" w:hAnsi="Comfortaa"/>
              </w:rPr>
            </w:pPr>
            <w:r w:rsidDel="00000000" w:rsidR="00000000" w:rsidRPr="00000000">
              <w:rPr>
                <w:rFonts w:ascii="Gungsuh" w:cs="Gungsuh" w:eastAsia="Gungsuh" w:hAnsi="Gungsuh"/>
                <w:rtl w:val="0"/>
              </w:rPr>
              <w:t xml:space="preserve">● A poster</w:t>
            </w:r>
          </w:p>
          <w:p w:rsidR="00000000" w:rsidDel="00000000" w:rsidP="00000000" w:rsidRDefault="00000000" w:rsidRPr="00000000" w14:paraId="000000DC">
            <w:pPr>
              <w:widowControl w:val="0"/>
              <w:rPr>
                <w:rFonts w:ascii="Comfortaa" w:cs="Comfortaa" w:eastAsia="Comfortaa" w:hAnsi="Comfortaa"/>
              </w:rPr>
            </w:pPr>
            <w:r w:rsidDel="00000000" w:rsidR="00000000" w:rsidRPr="00000000">
              <w:rPr>
                <w:rFonts w:ascii="Gungsuh" w:cs="Gungsuh" w:eastAsia="Gungsuh" w:hAnsi="Gungsuh"/>
                <w:rtl w:val="0"/>
              </w:rPr>
              <w:t xml:space="preserve">● An advert - for radio or TV.</w:t>
            </w:r>
          </w:p>
          <w:p w:rsidR="00000000" w:rsidDel="00000000" w:rsidP="00000000" w:rsidRDefault="00000000" w:rsidRPr="00000000" w14:paraId="000000DD">
            <w:pPr>
              <w:widowControl w:val="0"/>
              <w:rPr>
                <w:rFonts w:ascii="Comfortaa" w:cs="Comfortaa" w:eastAsia="Comfortaa" w:hAnsi="Comfortaa"/>
              </w:rPr>
            </w:pPr>
            <w:r w:rsidDel="00000000" w:rsidR="00000000" w:rsidRPr="00000000">
              <w:rPr>
                <w:rFonts w:ascii="Gungsuh" w:cs="Gungsuh" w:eastAsia="Gungsuh" w:hAnsi="Gungsuh"/>
                <w:rtl w:val="0"/>
              </w:rPr>
              <w:t xml:space="preserve">● A merchandise design - T-Shirt or coffee mug.</w:t>
            </w:r>
          </w:p>
        </w:tc>
      </w:tr>
    </w:tbl>
    <w:p w:rsidR="00000000" w:rsidDel="00000000" w:rsidP="00000000" w:rsidRDefault="00000000" w:rsidRPr="00000000" w14:paraId="000000DE">
      <w:pPr>
        <w:rPr>
          <w:rFonts w:ascii="Comfortaa" w:cs="Comfortaa" w:eastAsia="Comfortaa" w:hAnsi="Comfortaa"/>
        </w:rPr>
      </w:pPr>
      <w:r w:rsidDel="00000000" w:rsidR="00000000" w:rsidRPr="00000000">
        <w:rPr>
          <w:rFonts w:ascii="Comfortaa" w:cs="Comfortaa" w:eastAsia="Comfortaa" w:hAnsi="Comfortaa"/>
          <w:rtl w:val="0"/>
        </w:rPr>
        <w:tab/>
        <w:tab/>
      </w:r>
    </w:p>
    <w:p w:rsidR="00000000" w:rsidDel="00000000" w:rsidP="00000000" w:rsidRDefault="00000000" w:rsidRPr="00000000" w14:paraId="000000DF">
      <w:pPr>
        <w:rPr>
          <w:rFonts w:ascii="Comfortaa" w:cs="Comfortaa" w:eastAsia="Comfortaa" w:hAnsi="Comfortaa"/>
        </w:rPr>
      </w:pPr>
      <w:r w:rsidDel="00000000" w:rsidR="00000000" w:rsidRPr="00000000">
        <w:rPr>
          <w:rtl w:val="0"/>
        </w:rPr>
      </w:r>
    </w:p>
    <w:p w:rsidR="00000000" w:rsidDel="00000000" w:rsidP="00000000" w:rsidRDefault="00000000" w:rsidRPr="00000000" w14:paraId="000000E0">
      <w:pPr>
        <w:rPr>
          <w:rFonts w:ascii="Comfortaa" w:cs="Comfortaa" w:eastAsia="Comfortaa" w:hAnsi="Comfortaa"/>
        </w:rPr>
      </w:pPr>
      <w:r w:rsidDel="00000000" w:rsidR="00000000" w:rsidRPr="00000000">
        <w:rPr>
          <w:rtl w:val="0"/>
        </w:rPr>
      </w:r>
    </w:p>
    <w:p w:rsidR="00000000" w:rsidDel="00000000" w:rsidP="00000000" w:rsidRDefault="00000000" w:rsidRPr="00000000" w14:paraId="000000E1">
      <w:pPr>
        <w:rPr>
          <w:rFonts w:ascii="Comfortaa" w:cs="Comfortaa" w:eastAsia="Comfortaa" w:hAnsi="Comfortaa"/>
        </w:rPr>
      </w:pPr>
      <w:r w:rsidDel="00000000" w:rsidR="00000000" w:rsidRPr="00000000">
        <w:rPr>
          <w:rtl w:val="0"/>
        </w:rPr>
      </w:r>
    </w:p>
    <w:p w:rsidR="00000000" w:rsidDel="00000000" w:rsidP="00000000" w:rsidRDefault="00000000" w:rsidRPr="00000000" w14:paraId="000000E2">
      <w:pPr>
        <w:rPr>
          <w:rFonts w:ascii="Tahoma" w:cs="Tahoma" w:eastAsia="Tahoma" w:hAnsi="Tahoma"/>
        </w:rPr>
      </w:pPr>
      <w:r w:rsidDel="00000000" w:rsidR="00000000" w:rsidRPr="00000000">
        <w:rPr>
          <w:rtl w:val="0"/>
        </w:rPr>
      </w:r>
    </w:p>
    <w:p w:rsidR="00000000" w:rsidDel="00000000" w:rsidP="00000000" w:rsidRDefault="00000000" w:rsidRPr="00000000" w14:paraId="000000E3">
      <w:pPr>
        <w:rPr>
          <w:rFonts w:ascii="Tahoma" w:cs="Tahoma" w:eastAsia="Tahoma" w:hAnsi="Tahoma"/>
        </w:rPr>
      </w:pPr>
      <w:r w:rsidDel="00000000" w:rsidR="00000000" w:rsidRPr="00000000">
        <w:rPr>
          <w:rtl w:val="0"/>
        </w:rPr>
      </w:r>
    </w:p>
    <w:p w:rsidR="00000000" w:rsidDel="00000000" w:rsidP="00000000" w:rsidRDefault="00000000" w:rsidRPr="00000000" w14:paraId="000000E4">
      <w:pPr>
        <w:rPr>
          <w:rFonts w:ascii="Tahoma" w:cs="Tahoma" w:eastAsia="Tahoma" w:hAnsi="Tahoma"/>
        </w:rPr>
      </w:pPr>
      <w:r w:rsidDel="00000000" w:rsidR="00000000" w:rsidRPr="00000000">
        <w:rPr>
          <w:rtl w:val="0"/>
        </w:rPr>
      </w:r>
    </w:p>
    <w:p w:rsidR="00000000" w:rsidDel="00000000" w:rsidP="00000000" w:rsidRDefault="00000000" w:rsidRPr="00000000" w14:paraId="000000E5">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E6">
      <w:pPr>
        <w:rPr>
          <w:rFonts w:ascii="Comfortaa" w:cs="Comfortaa" w:eastAsia="Comfortaa" w:hAnsi="Comfortaa"/>
        </w:rPr>
      </w:pPr>
      <w:r w:rsidDel="00000000" w:rsidR="00000000" w:rsidRPr="00000000">
        <w:rPr>
          <w:rtl w:val="0"/>
        </w:rPr>
      </w:r>
    </w:p>
    <w:p w:rsidR="00000000" w:rsidDel="00000000" w:rsidP="00000000" w:rsidRDefault="00000000" w:rsidRPr="00000000" w14:paraId="000000E7">
      <w:pPr>
        <w:rPr>
          <w:rFonts w:ascii="Comfortaa" w:cs="Comfortaa" w:eastAsia="Comfortaa" w:hAnsi="Comfortaa"/>
        </w:rPr>
      </w:pPr>
      <w:r w:rsidDel="00000000" w:rsidR="00000000" w:rsidRPr="00000000">
        <w:rPr>
          <w:rtl w:val="0"/>
        </w:rPr>
      </w:r>
    </w:p>
    <w:p w:rsidR="00000000" w:rsidDel="00000000" w:rsidP="00000000" w:rsidRDefault="00000000" w:rsidRPr="00000000" w14:paraId="000000E8">
      <w:pPr>
        <w:rPr>
          <w:rFonts w:ascii="Comfortaa" w:cs="Comfortaa" w:eastAsia="Comfortaa" w:hAnsi="Comfortaa"/>
        </w:rPr>
      </w:pPr>
      <w:r w:rsidDel="00000000" w:rsidR="00000000" w:rsidRPr="00000000">
        <w:rPr>
          <w:rtl w:val="0"/>
        </w:rPr>
      </w:r>
    </w:p>
    <w:sectPr>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ungsuh"/>
  <w:font w:name="Verdana"/>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Century Schoolbook">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Libre Baskerville">
    <w:embedRegular w:fontKey="{00000000-0000-0000-0000-000000000000}" r:id="rId11" w:subsetted="0"/>
    <w:embedBold w:fontKey="{00000000-0000-0000-0000-000000000000}" r:id="rId12" w:subsetted="0"/>
    <w:embedItalic w:fontKey="{00000000-0000-0000-0000-000000000000}" r:id="rId13" w:subsetted="0"/>
  </w:font>
  <w:font w:name="Noto Sans Symbols">
    <w:embedRegular w:fontKey="{00000000-0000-0000-0000-000000000000}" r:id="rId14" w:subsetted="0"/>
    <w:embedBold w:fontKey="{00000000-0000-0000-0000-000000000000}" r:id="rId15" w:subsetted="0"/>
  </w:font>
  <w:font w:name="Comfortaa">
    <w:embedRegular w:fontKey="{00000000-0000-0000-0000-000000000000}" r:id="rId16" w:subsetted="0"/>
    <w:embedBold w:fontKey="{00000000-0000-0000-0000-000000000000}" r:id="rId1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0" w:firstLine="0"/>
      </w:pPr>
      <w:rPr>
        <w:rFonts w:ascii="Noto Sans Symbols" w:cs="Noto Sans Symbols" w:eastAsia="Noto Sans Symbols" w:hAnsi="Noto Sans Symbols"/>
        <w:b w:val="1"/>
        <w:i w:val="0"/>
        <w:smallCaps w:val="0"/>
        <w:strike w:val="0"/>
        <w:color w:val="d34817"/>
        <w:sz w:val="40.8"/>
        <w:szCs w:val="40.8"/>
        <w:u w:val="none"/>
        <w:shd w:fill="auto" w:val="clear"/>
        <w:vertAlign w:val="baseline"/>
      </w:rPr>
    </w:lvl>
    <w:lvl w:ilvl="1">
      <w:start w:val="1"/>
      <w:numFmt w:val="bullet"/>
      <w:lvlText w:val="●"/>
      <w:lvlJc w:val="left"/>
      <w:pPr>
        <w:ind w:left="862.5" w:hanging="360"/>
      </w:pPr>
      <w:rPr>
        <w:rFonts w:ascii="Noto Sans Symbols" w:cs="Noto Sans Symbols" w:eastAsia="Noto Sans Symbols" w:hAnsi="Noto Sans Symbols"/>
        <w:b w:val="1"/>
        <w:i w:val="0"/>
        <w:smallCaps w:val="0"/>
        <w:strike w:val="0"/>
        <w:color w:val="9b2d1f"/>
        <w:sz w:val="34"/>
        <w:szCs w:val="34"/>
        <w:u w:val="none"/>
        <w:shd w:fill="auto" w:val="clear"/>
        <w:vertAlign w:val="baseline"/>
      </w:rPr>
    </w:lvl>
    <w:lvl w:ilvl="2">
      <w:start w:val="1"/>
      <w:numFmt w:val="bullet"/>
      <w:lvlText w:val="●"/>
      <w:lvlJc w:val="left"/>
      <w:pPr>
        <w:ind w:left="1295" w:hanging="360"/>
      </w:pPr>
      <w:rPr>
        <w:rFonts w:ascii="Noto Sans Symbols" w:cs="Noto Sans Symbols" w:eastAsia="Noto Sans Symbols" w:hAnsi="Noto Sans Symbols"/>
        <w:b w:val="1"/>
        <w:i w:val="0"/>
        <w:smallCaps w:val="0"/>
        <w:strike w:val="0"/>
        <w:color w:val="e6b1ab"/>
        <w:sz w:val="30.6"/>
        <w:szCs w:val="30.6"/>
        <w:u w:val="none"/>
        <w:shd w:fill="auto" w:val="clear"/>
        <w:vertAlign w:val="baseline"/>
      </w:rPr>
    </w:lvl>
    <w:lvl w:ilvl="3">
      <w:start w:val="1"/>
      <w:numFmt w:val="bullet"/>
      <w:lvlText w:val="●"/>
      <w:lvlJc w:val="left"/>
      <w:pPr>
        <w:ind w:left="1727.5" w:hanging="360"/>
      </w:pPr>
      <w:rPr>
        <w:rFonts w:ascii="Noto Sans Symbols" w:cs="Noto Sans Symbols" w:eastAsia="Noto Sans Symbols" w:hAnsi="Noto Sans Symbols"/>
        <w:b w:val="1"/>
        <w:i w:val="0"/>
        <w:smallCaps w:val="0"/>
        <w:strike w:val="0"/>
        <w:color w:val="a28e6a"/>
        <w:sz w:val="25.6"/>
        <w:szCs w:val="25.6"/>
        <w:u w:val="none"/>
        <w:shd w:fill="auto" w:val="clear"/>
        <w:vertAlign w:val="baseline"/>
      </w:rPr>
    </w:lvl>
    <w:lvl w:ilvl="4">
      <w:start w:val="1"/>
      <w:numFmt w:val="bullet"/>
      <w:lvlText w:val="●"/>
      <w:lvlJc w:val="left"/>
      <w:pPr>
        <w:ind w:left="2160" w:hanging="360"/>
      </w:pPr>
      <w:rPr>
        <w:rFonts w:ascii="Libre Baskerville" w:cs="Libre Baskerville" w:eastAsia="Libre Baskerville" w:hAnsi="Libre Baskerville"/>
        <w:b w:val="1"/>
        <w:i w:val="0"/>
        <w:smallCaps w:val="0"/>
        <w:strike w:val="0"/>
        <w:color w:val="a28e6a"/>
        <w:sz w:val="32"/>
        <w:szCs w:val="32"/>
        <w:u w:val="none"/>
        <w:shd w:fill="auto" w:val="clear"/>
        <w:vertAlign w:val="baseline"/>
      </w:rPr>
    </w:lvl>
    <w:lvl w:ilvl="5">
      <w:start w:val="1"/>
      <w:numFmt w:val="bullet"/>
      <w:lvlText w:val="●"/>
      <w:lvlJc w:val="left"/>
      <w:pPr>
        <w:ind w:left="2592" w:hanging="180"/>
      </w:pPr>
      <w:rPr>
        <w:rFonts w:ascii="Libre Baskerville" w:cs="Libre Baskerville" w:eastAsia="Libre Baskerville" w:hAnsi="Libre Baskerville"/>
        <w:b w:val="0"/>
        <w:i w:val="0"/>
        <w:smallCaps w:val="0"/>
        <w:strike w:val="0"/>
        <w:color w:val="a28e6a"/>
        <w:sz w:val="36"/>
        <w:szCs w:val="36"/>
        <w:u w:val="none"/>
        <w:shd w:fill="auto" w:val="clear"/>
        <w:vertAlign w:val="baseline"/>
      </w:rPr>
    </w:lvl>
    <w:lvl w:ilvl="6">
      <w:start w:val="1"/>
      <w:numFmt w:val="bullet"/>
      <w:lvlText w:val="●"/>
      <w:lvlJc w:val="left"/>
      <w:pPr>
        <w:ind w:left="3024" w:hanging="180"/>
      </w:pPr>
      <w:rPr>
        <w:rFonts w:ascii="Libre Baskerville" w:cs="Libre Baskerville" w:eastAsia="Libre Baskerville" w:hAnsi="Libre Baskerville"/>
        <w:b w:val="0"/>
        <w:i w:val="0"/>
        <w:smallCaps w:val="0"/>
        <w:strike w:val="0"/>
        <w:color w:val="9b2d1f"/>
        <w:sz w:val="36"/>
        <w:szCs w:val="36"/>
        <w:u w:val="none"/>
        <w:shd w:fill="auto" w:val="clear"/>
        <w:vertAlign w:val="baseline"/>
      </w:rPr>
    </w:lvl>
    <w:lvl w:ilvl="7">
      <w:start w:val="1"/>
      <w:numFmt w:val="bullet"/>
      <w:lvlText w:val="●"/>
      <w:lvlJc w:val="left"/>
      <w:pPr>
        <w:ind w:left="3456" w:hanging="180"/>
      </w:pPr>
      <w:rPr>
        <w:rFonts w:ascii="Libre Baskerville" w:cs="Libre Baskerville" w:eastAsia="Libre Baskerville" w:hAnsi="Libre Baskerville"/>
        <w:b w:val="0"/>
        <w:i w:val="0"/>
        <w:smallCaps w:val="0"/>
        <w:strike w:val="0"/>
        <w:color w:val="e6afa9"/>
        <w:sz w:val="36"/>
        <w:szCs w:val="36"/>
        <w:u w:val="none"/>
        <w:shd w:fill="auto" w:val="clear"/>
        <w:vertAlign w:val="baseline"/>
      </w:rPr>
    </w:lvl>
    <w:lvl w:ilvl="8">
      <w:start w:val="1"/>
      <w:numFmt w:val="bullet"/>
      <w:lvlText w:val="●"/>
      <w:lvlJc w:val="left"/>
      <w:pPr>
        <w:ind w:left="3888" w:hanging="180"/>
      </w:pPr>
      <w:rPr>
        <w:rFonts w:ascii="Libre Baskerville" w:cs="Libre Baskerville" w:eastAsia="Libre Baskerville" w:hAnsi="Libre Baskerville"/>
        <w:b w:val="0"/>
        <w:i w:val="0"/>
        <w:smallCaps w:val="0"/>
        <w:strike w:val="0"/>
        <w:color w:val="caaba9"/>
        <w:sz w:val="36"/>
        <w:szCs w:val="36"/>
        <w:u w:val="none"/>
        <w:shd w:fill="auto" w:val="clear"/>
        <w:vertAlign w:val="baseli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0" Type="http://schemas.openxmlformats.org/officeDocument/2006/relationships/hyperlink" Target="https://www.fodey.com/generators/newspaper/snippet.as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www.renews.co.nz/endless-stories-of-racism-in-nz-schools/" TargetMode="External"/><Relationship Id="rId7" Type="http://schemas.openxmlformats.org/officeDocument/2006/relationships/hyperlink" Target="https://www.youtube.com/watch?v=w_gGZuIUGwA"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1" Type="http://schemas.openxmlformats.org/officeDocument/2006/relationships/font" Target="fonts/LibreBaskerville-regular.ttf"/><Relationship Id="rId10" Type="http://schemas.openxmlformats.org/officeDocument/2006/relationships/font" Target="fonts/CenturySchoolbook-boldItalic.ttf"/><Relationship Id="rId13" Type="http://schemas.openxmlformats.org/officeDocument/2006/relationships/font" Target="fonts/LibreBaskerville-italic.ttf"/><Relationship Id="rId12" Type="http://schemas.openxmlformats.org/officeDocument/2006/relationships/font" Target="fonts/LibreBaskerville-bold.ttf"/><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9" Type="http://schemas.openxmlformats.org/officeDocument/2006/relationships/font" Target="fonts/CenturySchoolbook-italic.ttf"/><Relationship Id="rId15" Type="http://schemas.openxmlformats.org/officeDocument/2006/relationships/font" Target="fonts/NotoSansSymbols-bold.ttf"/><Relationship Id="rId14" Type="http://schemas.openxmlformats.org/officeDocument/2006/relationships/font" Target="fonts/NotoSansSymbols-regular.ttf"/><Relationship Id="rId17" Type="http://schemas.openxmlformats.org/officeDocument/2006/relationships/font" Target="fonts/Comfortaa-bold.ttf"/><Relationship Id="rId16" Type="http://schemas.openxmlformats.org/officeDocument/2006/relationships/font" Target="fonts/Comfortaa-regular.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CenturySchoolbook-regular.ttf"/><Relationship Id="rId8" Type="http://schemas.openxmlformats.org/officeDocument/2006/relationships/font" Target="fonts/CenturySchoolboo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