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Amatic SC" w:cs="Amatic SC" w:eastAsia="Amatic SC" w:hAnsi="Amatic SC"/>
          <w:b w:val="1"/>
          <w:color w:val="ff0000"/>
          <w:sz w:val="72"/>
          <w:szCs w:val="72"/>
        </w:rPr>
      </w:pPr>
      <w:r w:rsidDel="00000000" w:rsidR="00000000" w:rsidRPr="00000000">
        <w:rPr>
          <w:rFonts w:ascii="Amatic SC" w:cs="Amatic SC" w:eastAsia="Amatic SC" w:hAnsi="Amatic SC"/>
          <w:b w:val="1"/>
          <w:color w:val="ff0000"/>
          <w:sz w:val="72"/>
          <w:szCs w:val="72"/>
          <w:rtl w:val="0"/>
        </w:rPr>
        <w:t xml:space="preserve">Year 8 Global Assessment</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Amatic SC" w:cs="Amatic SC" w:eastAsia="Amatic SC" w:hAnsi="Amatic SC"/>
          <w:b w:val="1"/>
          <w:color w:val="ff0000"/>
          <w:sz w:val="72"/>
          <w:szCs w:val="72"/>
        </w:rPr>
      </w:pPr>
      <w:r w:rsidDel="00000000" w:rsidR="00000000" w:rsidRPr="00000000">
        <w:rPr>
          <w:rFonts w:ascii="Amatic SC" w:cs="Amatic SC" w:eastAsia="Amatic SC" w:hAnsi="Amatic SC"/>
          <w:b w:val="1"/>
          <w:color w:val="ff0000"/>
          <w:sz w:val="72"/>
          <w:szCs w:val="72"/>
          <w:rtl w:val="0"/>
        </w:rPr>
        <w:t xml:space="preserve">Term 2 - 2021</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matic SC" w:cs="Amatic SC" w:eastAsia="Amatic SC" w:hAnsi="Amatic SC"/>
          <w:b w:val="1"/>
          <w:color w:val="ff0000"/>
          <w:sz w:val="72"/>
          <w:szCs w:val="72"/>
        </w:rPr>
      </w:pPr>
      <w:r w:rsidDel="00000000" w:rsidR="00000000" w:rsidRPr="00000000">
        <w:rPr>
          <w:rFonts w:ascii="Amatic SC" w:cs="Amatic SC" w:eastAsia="Amatic SC" w:hAnsi="Amatic SC"/>
          <w:b w:val="1"/>
          <w:color w:val="ff0000"/>
          <w:sz w:val="72"/>
          <w:szCs w:val="72"/>
          <w:rtl w:val="0"/>
        </w:rPr>
        <w:t xml:space="preserve">NEW ZEALAND UNDER ATTACK by Bugs!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Amatic SC" w:cs="Amatic SC" w:eastAsia="Amatic SC" w:hAnsi="Amatic SC"/>
          <w:b w:val="1"/>
          <w:color w:val="ff0000"/>
          <w:sz w:val="72"/>
          <w:szCs w:val="72"/>
        </w:rPr>
      </w:pPr>
      <w:r w:rsidDel="00000000" w:rsidR="00000000" w:rsidRPr="00000000">
        <w:rPr>
          <w:rFonts w:ascii="Amatic SC" w:cs="Amatic SC" w:eastAsia="Amatic SC" w:hAnsi="Amatic SC"/>
          <w:b w:val="1"/>
          <w:color w:val="ff0000"/>
          <w:sz w:val="72"/>
          <w:szCs w:val="72"/>
        </w:rPr>
        <w:drawing>
          <wp:inline distB="114300" distT="114300" distL="114300" distR="114300">
            <wp:extent cx="2033588" cy="23145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33588" cy="23145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06">
      <w:pPr>
        <w:shd w:fill="ffffff" w:val="clear"/>
        <w:spacing w:line="240" w:lineRule="auto"/>
        <w:rPr>
          <w:b w:val="1"/>
          <w:sz w:val="24"/>
          <w:szCs w:val="24"/>
        </w:rPr>
      </w:pPr>
      <w:r w:rsidDel="00000000" w:rsidR="00000000" w:rsidRPr="00000000">
        <w:rPr>
          <w:b w:val="1"/>
          <w:sz w:val="24"/>
          <w:szCs w:val="24"/>
          <w:rtl w:val="0"/>
        </w:rPr>
        <w:t xml:space="preserve">Imagine that you are an advisor to New Zealand Prime Minister Jacinda Ardern.  She calls you into her office and says that she recently was in her garden and found several different types of non-native bugs munching away at her vegetables.  She is worried about the threat posed to the country’s economy from the destruction of plants by foreign insects that have made New Zealand their home.  She wants you to write a report for her on how bad the situation is and what can be done about it.  Your report will contain the following:</w:t>
      </w:r>
    </w:p>
    <w:p w:rsidR="00000000" w:rsidDel="00000000" w:rsidP="00000000" w:rsidRDefault="00000000" w:rsidRPr="00000000" w14:paraId="00000007">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08">
      <w:pPr>
        <w:numPr>
          <w:ilvl w:val="0"/>
          <w:numId w:val="1"/>
        </w:numPr>
        <w:shd w:fill="ffffff" w:val="clear"/>
        <w:spacing w:line="240" w:lineRule="auto"/>
        <w:ind w:left="720" w:hanging="360"/>
        <w:rPr>
          <w:b w:val="1"/>
          <w:sz w:val="24"/>
          <w:szCs w:val="24"/>
          <w:u w:val="none"/>
        </w:rPr>
      </w:pPr>
      <w:r w:rsidDel="00000000" w:rsidR="00000000" w:rsidRPr="00000000">
        <w:rPr>
          <w:b w:val="1"/>
          <w:sz w:val="24"/>
          <w:szCs w:val="24"/>
          <w:rtl w:val="0"/>
        </w:rPr>
        <w:t xml:space="preserve"> A cover page which should have your name, assessment name, class, teacher, date issued and date due date.  Also include a catchy title that will get her attention, and an image that relates to the topic.  The image can be drawn or cut and pasted.  </w:t>
      </w:r>
    </w:p>
    <w:p w:rsidR="00000000" w:rsidDel="00000000" w:rsidP="00000000" w:rsidRDefault="00000000" w:rsidRPr="00000000" w14:paraId="00000009">
      <w:pPr>
        <w:shd w:fill="ffffff" w:val="clear"/>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0A">
      <w:pPr>
        <w:shd w:fill="ffffff" w:val="clear"/>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0B">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rPr>
          <w:b w:val="1"/>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Achievements Objectives:</w:t>
      </w:r>
    </w:p>
    <w:p w:rsidR="00000000" w:rsidDel="00000000" w:rsidP="00000000" w:rsidRDefault="00000000" w:rsidRPr="00000000" w14:paraId="0000000D">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sz w:val="24"/>
          <w:szCs w:val="24"/>
        </w:rPr>
      </w:pPr>
      <w:r w:rsidDel="00000000" w:rsidR="00000000" w:rsidRPr="00000000">
        <w:rPr>
          <w:sz w:val="24"/>
          <w:szCs w:val="24"/>
          <w:rtl w:val="0"/>
        </w:rPr>
        <w:t xml:space="preserve">Understand how formal and informal groups make decisions that impact on communities.</w:t>
      </w:r>
    </w:p>
    <w:p w:rsidR="00000000" w:rsidDel="00000000" w:rsidP="00000000" w:rsidRDefault="00000000" w:rsidRPr="00000000" w14:paraId="0000000F">
      <w:pPr>
        <w:shd w:fill="ffffff" w:val="clear"/>
        <w:spacing w:line="240" w:lineRule="auto"/>
        <w:rPr>
          <w:sz w:val="24"/>
          <w:szCs w:val="24"/>
        </w:rPr>
      </w:pPr>
      <w:r w:rsidDel="00000000" w:rsidR="00000000" w:rsidRPr="00000000">
        <w:rPr>
          <w:sz w:val="24"/>
          <w:szCs w:val="24"/>
          <w:rtl w:val="0"/>
        </w:rPr>
        <w:t xml:space="preserve">Understand how people participate individually and collectively in response to community challenges.</w:t>
      </w:r>
    </w:p>
    <w:p w:rsidR="00000000" w:rsidDel="00000000" w:rsidP="00000000" w:rsidRDefault="00000000" w:rsidRPr="00000000" w14:paraId="00000010">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drawing>
          <wp:inline distB="114300" distT="114300" distL="114300" distR="114300">
            <wp:extent cx="7072313" cy="24765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072313"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40" w:lineRule="auto"/>
        <w:jc w:val="left"/>
        <w:rPr/>
      </w:pPr>
      <w:hyperlink r:id="rId8">
        <w:r w:rsidDel="00000000" w:rsidR="00000000" w:rsidRPr="00000000">
          <w:rPr>
            <w:color w:val="1155cc"/>
            <w:u w:val="single"/>
            <w:rtl w:val="0"/>
          </w:rPr>
          <w:t xml:space="preserve">https://www.mpi.govt.nz/</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40" w:lineRule="auto"/>
        <w:jc w:val="left"/>
        <w:rPr/>
      </w:pPr>
      <w:hyperlink r:id="rId9">
        <w:r w:rsidDel="00000000" w:rsidR="00000000" w:rsidRPr="00000000">
          <w:rPr>
            <w:color w:val="1155cc"/>
            <w:u w:val="single"/>
            <w:rtl w:val="0"/>
          </w:rPr>
          <w:t xml:space="preserve">https://www.biosecurity.govt.nz/biosecuritynz/</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https://predatorfreenz.org/big-picture/pf-2050-vision/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40" w:lineRule="auto"/>
        <w:jc w:val="left"/>
        <w:rPr>
          <w:rFonts w:ascii="Calibri" w:cs="Calibri" w:eastAsia="Calibri" w:hAnsi="Calibri"/>
          <w:sz w:val="28"/>
          <w:szCs w:val="28"/>
          <w:highlight w:val="white"/>
        </w:rPr>
      </w:pPr>
      <w:hyperlink r:id="rId10">
        <w:r w:rsidDel="00000000" w:rsidR="00000000" w:rsidRPr="00000000">
          <w:rPr>
            <w:color w:val="1155cc"/>
            <w:u w:val="single"/>
            <w:rtl w:val="0"/>
          </w:rPr>
          <w:t xml:space="preserve">https://www.doc.govt.nz/our-work/biosecurity/</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20" w:line="240" w:lineRule="auto"/>
        <w:rPr>
          <w:rFonts w:ascii="Calibri" w:cs="Calibri" w:eastAsia="Calibri" w:hAnsi="Calibri"/>
          <w:sz w:val="28"/>
          <w:szCs w:val="28"/>
          <w:highlight w:val="white"/>
        </w:rPr>
      </w:pPr>
      <w:hyperlink r:id="rId11">
        <w:r w:rsidDel="00000000" w:rsidR="00000000" w:rsidRPr="00000000">
          <w:rPr>
            <w:rFonts w:ascii="Calibri" w:cs="Calibri" w:eastAsia="Calibri" w:hAnsi="Calibri"/>
            <w:color w:val="1155cc"/>
            <w:sz w:val="28"/>
            <w:szCs w:val="28"/>
            <w:highlight w:val="white"/>
            <w:u w:val="single"/>
            <w:rtl w:val="0"/>
          </w:rPr>
          <w:t xml:space="preserve">https://www.youtube.com/watch?v=VXb2ic-kroc</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20" w:line="240" w:lineRule="auto"/>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2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 this assessment, you are required to  </w:t>
      </w:r>
      <w:r w:rsidDel="00000000" w:rsidR="00000000" w:rsidRPr="00000000">
        <w:rPr>
          <w:rFonts w:ascii="Calibri" w:cs="Calibri" w:eastAsia="Calibri" w:hAnsi="Calibri"/>
          <w:sz w:val="28"/>
          <w:szCs w:val="28"/>
          <w:rtl w:val="0"/>
        </w:rPr>
        <w:t xml:space="preserve">include </w:t>
      </w:r>
      <w:r w:rsidDel="00000000" w:rsidR="00000000" w:rsidRPr="00000000">
        <w:rPr>
          <w:rFonts w:ascii="Calibri" w:cs="Calibri" w:eastAsia="Calibri" w:hAnsi="Calibri"/>
          <w:sz w:val="28"/>
          <w:szCs w:val="28"/>
          <w:rtl w:val="0"/>
        </w:rPr>
        <w:t xml:space="preserve">information </w:t>
      </w:r>
      <w:r w:rsidDel="00000000" w:rsidR="00000000" w:rsidRPr="00000000">
        <w:rPr>
          <w:rFonts w:ascii="Calibri" w:cs="Calibri" w:eastAsia="Calibri" w:hAnsi="Calibri"/>
          <w:sz w:val="28"/>
          <w:szCs w:val="28"/>
          <w:rtl w:val="0"/>
        </w:rPr>
        <w:t xml:space="preserve">using </w:t>
      </w:r>
      <w:r w:rsidDel="00000000" w:rsidR="00000000" w:rsidRPr="00000000">
        <w:rPr>
          <w:rFonts w:ascii="Calibri" w:cs="Calibri" w:eastAsia="Calibri" w:hAnsi="Calibri"/>
          <w:sz w:val="28"/>
          <w:szCs w:val="28"/>
          <w:rtl w:val="0"/>
        </w:rPr>
        <w:t xml:space="preserve"> the questions below. </w:t>
      </w:r>
      <w:r w:rsidDel="00000000" w:rsidR="00000000" w:rsidRPr="00000000">
        <w:rPr>
          <w:rFonts w:ascii="Calibri" w:cs="Calibri" w:eastAsia="Calibri" w:hAnsi="Calibri"/>
          <w:sz w:val="28"/>
          <w:szCs w:val="28"/>
          <w:rtl w:val="0"/>
        </w:rPr>
        <w:t xml:space="preserve">Also, include </w:t>
      </w:r>
      <w:r w:rsidDel="00000000" w:rsidR="00000000" w:rsidRPr="00000000">
        <w:rPr>
          <w:rFonts w:ascii="Calibri" w:cs="Calibri" w:eastAsia="Calibri" w:hAnsi="Calibri"/>
          <w:sz w:val="28"/>
          <w:szCs w:val="28"/>
          <w:rtl w:val="0"/>
        </w:rPr>
        <w:t xml:space="preserve">the key </w:t>
      </w:r>
      <w:r w:rsidDel="00000000" w:rsidR="00000000" w:rsidRPr="00000000">
        <w:rPr>
          <w:rFonts w:ascii="Calibri" w:cs="Calibri" w:eastAsia="Calibri" w:hAnsi="Calibri"/>
          <w:sz w:val="28"/>
          <w:szCs w:val="28"/>
          <w:rtl w:val="0"/>
        </w:rPr>
        <w:t xml:space="preserve">terminology</w:t>
      </w:r>
      <w:r w:rsidDel="00000000" w:rsidR="00000000" w:rsidRPr="00000000">
        <w:rPr>
          <w:rFonts w:ascii="Calibri" w:cs="Calibri" w:eastAsia="Calibri" w:hAnsi="Calibri"/>
          <w:sz w:val="28"/>
          <w:szCs w:val="28"/>
          <w:rtl w:val="0"/>
        </w:rPr>
        <w:t xml:space="preserve"> we learnt in class.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Questions:</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Describe how New Zealand’s environment is under threat.</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Describe the consequences for New Zealand</w:t>
      </w:r>
      <w:r w:rsidDel="00000000" w:rsidR="00000000" w:rsidRPr="00000000">
        <w:rPr>
          <w:rFonts w:ascii="Calibri" w:cs="Calibri" w:eastAsia="Calibri" w:hAnsi="Calibri"/>
          <w:b w:val="1"/>
          <w:sz w:val="28"/>
          <w:szCs w:val="28"/>
          <w:u w:val="single"/>
          <w:rtl w:val="0"/>
        </w:rPr>
        <w:t xml:space="preserve">’s</w:t>
      </w:r>
      <w:r w:rsidDel="00000000" w:rsidR="00000000" w:rsidRPr="00000000">
        <w:rPr>
          <w:rFonts w:ascii="Calibri" w:cs="Calibri" w:eastAsia="Calibri" w:hAnsi="Calibri"/>
          <w:b w:val="1"/>
          <w:sz w:val="28"/>
          <w:szCs w:val="28"/>
          <w:u w:val="single"/>
          <w:rtl w:val="0"/>
        </w:rPr>
        <w:t xml:space="preserve"> environment if </w:t>
      </w:r>
      <w:r w:rsidDel="00000000" w:rsidR="00000000" w:rsidRPr="00000000">
        <w:rPr>
          <w:rFonts w:ascii="Calibri" w:cs="Calibri" w:eastAsia="Calibri" w:hAnsi="Calibri"/>
          <w:b w:val="1"/>
          <w:sz w:val="28"/>
          <w:szCs w:val="28"/>
          <w:u w:val="single"/>
          <w:rtl w:val="0"/>
        </w:rPr>
        <w:t xml:space="preserve">tourists do not </w:t>
      </w:r>
      <w:r w:rsidDel="00000000" w:rsidR="00000000" w:rsidRPr="00000000">
        <w:rPr>
          <w:rFonts w:ascii="Calibri" w:cs="Calibri" w:eastAsia="Calibri" w:hAnsi="Calibri"/>
          <w:b w:val="1"/>
          <w:sz w:val="28"/>
          <w:szCs w:val="28"/>
          <w:u w:val="single"/>
          <w:rtl w:val="0"/>
        </w:rPr>
        <w:t xml:space="preserve"> follow biosecurity procedures </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Describe why </w:t>
      </w:r>
      <w:r w:rsidDel="00000000" w:rsidR="00000000" w:rsidRPr="00000000">
        <w:rPr>
          <w:rFonts w:ascii="Calibri" w:cs="Calibri" w:eastAsia="Calibri" w:hAnsi="Calibri"/>
          <w:b w:val="1"/>
          <w:sz w:val="28"/>
          <w:szCs w:val="28"/>
          <w:u w:val="single"/>
          <w:rtl w:val="0"/>
        </w:rPr>
        <w:t xml:space="preserve">b</w:t>
      </w:r>
      <w:r w:rsidDel="00000000" w:rsidR="00000000" w:rsidRPr="00000000">
        <w:rPr>
          <w:rFonts w:ascii="Calibri" w:cs="Calibri" w:eastAsia="Calibri" w:hAnsi="Calibri"/>
          <w:b w:val="1"/>
          <w:sz w:val="28"/>
          <w:szCs w:val="28"/>
          <w:u w:val="single"/>
          <w:rtl w:val="0"/>
        </w:rPr>
        <w:t xml:space="preserve">iosecurity is important and the responsibilities tourist have </w:t>
      </w:r>
      <w:r w:rsidDel="00000000" w:rsidR="00000000" w:rsidRPr="00000000">
        <w:rPr>
          <w:rFonts w:ascii="Calibri" w:cs="Calibri" w:eastAsia="Calibri" w:hAnsi="Calibri"/>
          <w:b w:val="1"/>
          <w:sz w:val="28"/>
          <w:szCs w:val="28"/>
          <w:u w:val="single"/>
          <w:rtl w:val="0"/>
        </w:rPr>
        <w:t xml:space="preserve">adopt </w:t>
      </w:r>
      <w:r w:rsidDel="00000000" w:rsidR="00000000" w:rsidRPr="00000000">
        <w:rPr>
          <w:rFonts w:ascii="Calibri" w:cs="Calibri" w:eastAsia="Calibri" w:hAnsi="Calibri"/>
          <w:b w:val="1"/>
          <w:sz w:val="28"/>
          <w:szCs w:val="28"/>
          <w:u w:val="single"/>
          <w:rtl w:val="0"/>
        </w:rPr>
        <w:t xml:space="preserve">to protect </w:t>
      </w:r>
      <w:r w:rsidDel="00000000" w:rsidR="00000000" w:rsidRPr="00000000">
        <w:rPr>
          <w:rFonts w:ascii="Calibri" w:cs="Calibri" w:eastAsia="Calibri" w:hAnsi="Calibri"/>
          <w:b w:val="1"/>
          <w:sz w:val="28"/>
          <w:szCs w:val="28"/>
          <w:u w:val="single"/>
          <w:rtl w:val="0"/>
        </w:rPr>
        <w:t xml:space="preserve">New Zealand’s </w:t>
      </w:r>
      <w:r w:rsidDel="00000000" w:rsidR="00000000" w:rsidRPr="00000000">
        <w:rPr>
          <w:rFonts w:ascii="Calibri" w:cs="Calibri" w:eastAsia="Calibri" w:hAnsi="Calibri"/>
          <w:b w:val="1"/>
          <w:sz w:val="28"/>
          <w:szCs w:val="28"/>
          <w:u w:val="single"/>
          <w:rtl w:val="0"/>
        </w:rPr>
        <w:t xml:space="preserve">environment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sz w:val="34"/>
          <w:szCs w:val="34"/>
          <w:shd w:fill="ff9900" w:val="clear"/>
        </w:rPr>
      </w:pPr>
      <w:r w:rsidDel="00000000" w:rsidR="00000000" w:rsidRPr="00000000">
        <w:rPr>
          <w:b w:val="1"/>
          <w:sz w:val="34"/>
          <w:szCs w:val="34"/>
          <w:shd w:fill="ff9900" w:val="clear"/>
          <w:rtl w:val="0"/>
        </w:rPr>
        <w:t xml:space="preserve">Checkpoints</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720" w:hanging="360"/>
        <w:rPr>
          <w:b w:val="1"/>
          <w:sz w:val="30"/>
          <w:szCs w:val="30"/>
          <w:u w:val="none"/>
        </w:rPr>
      </w:pPr>
      <w:r w:rsidDel="00000000" w:rsidR="00000000" w:rsidRPr="00000000">
        <w:rPr>
          <w:b w:val="1"/>
          <w:sz w:val="30"/>
          <w:szCs w:val="30"/>
          <w:rtl w:val="0"/>
        </w:rPr>
        <w:t xml:space="preserve">Week 6 Thursday-Brainstorm for: </w:t>
      </w:r>
      <w:r w:rsidDel="00000000" w:rsidR="00000000" w:rsidRPr="00000000">
        <w:rPr>
          <w:rFonts w:ascii="Calibri" w:cs="Calibri" w:eastAsia="Calibri" w:hAnsi="Calibri"/>
          <w:b w:val="1"/>
          <w:sz w:val="28"/>
          <w:szCs w:val="28"/>
          <w:u w:val="single"/>
          <w:rtl w:val="0"/>
        </w:rPr>
        <w:t xml:space="preserve">Describe how New Zealand’s environment is under threat.</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720" w:hanging="360"/>
        <w:rPr>
          <w:b w:val="1"/>
          <w:sz w:val="30"/>
          <w:szCs w:val="30"/>
          <w:u w:val="none"/>
        </w:rPr>
      </w:pPr>
      <w:r w:rsidDel="00000000" w:rsidR="00000000" w:rsidRPr="00000000">
        <w:rPr>
          <w:b w:val="1"/>
          <w:sz w:val="30"/>
          <w:szCs w:val="30"/>
          <w:rtl w:val="0"/>
        </w:rPr>
        <w:t xml:space="preserve">Week 6 Friday- Brainstorm for: </w:t>
      </w:r>
      <w:r w:rsidDel="00000000" w:rsidR="00000000" w:rsidRPr="00000000">
        <w:rPr>
          <w:rFonts w:ascii="Calibri" w:cs="Calibri" w:eastAsia="Calibri" w:hAnsi="Calibri"/>
          <w:b w:val="1"/>
          <w:sz w:val="28"/>
          <w:szCs w:val="28"/>
          <w:u w:val="single"/>
          <w:rtl w:val="0"/>
        </w:rPr>
        <w:t xml:space="preserve">Describe the consequences for New Zealand’s environment if tourists do not  follow biosecurity procedures </w:t>
      </w: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720" w:hanging="360"/>
        <w:rPr>
          <w:b w:val="1"/>
          <w:sz w:val="30"/>
          <w:szCs w:val="30"/>
          <w:u w:val="none"/>
        </w:rPr>
      </w:pPr>
      <w:r w:rsidDel="00000000" w:rsidR="00000000" w:rsidRPr="00000000">
        <w:rPr>
          <w:b w:val="1"/>
          <w:sz w:val="30"/>
          <w:szCs w:val="30"/>
          <w:rtl w:val="0"/>
        </w:rPr>
        <w:t xml:space="preserve">Week 7 Wednesday- Brainstorm for: </w:t>
      </w:r>
      <w:r w:rsidDel="00000000" w:rsidR="00000000" w:rsidRPr="00000000">
        <w:rPr>
          <w:rFonts w:ascii="Calibri" w:cs="Calibri" w:eastAsia="Calibri" w:hAnsi="Calibri"/>
          <w:b w:val="1"/>
          <w:sz w:val="28"/>
          <w:szCs w:val="28"/>
          <w:u w:val="single"/>
          <w:rtl w:val="0"/>
        </w:rPr>
        <w:t xml:space="preserve">Describe why biosecurity is important and the responsibilities tourist have adopt to protect New Zealand’s environment </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720" w:hanging="360"/>
        <w:rPr>
          <w:b w:val="1"/>
          <w:sz w:val="30"/>
          <w:szCs w:val="30"/>
          <w:u w:val="none"/>
        </w:rPr>
      </w:pPr>
      <w:r w:rsidDel="00000000" w:rsidR="00000000" w:rsidRPr="00000000">
        <w:rPr>
          <w:b w:val="1"/>
          <w:sz w:val="30"/>
          <w:szCs w:val="30"/>
          <w:rtl w:val="0"/>
        </w:rPr>
        <w:t xml:space="preserve">Week 8-Friday: Uploading the report</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tbl>
      <w:tblPr>
        <w:tblStyle w:val="Table1"/>
        <w:tblW w:w="144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3277.5"/>
        <w:gridCol w:w="3277.5"/>
        <w:gridCol w:w="3277.5"/>
        <w:gridCol w:w="3277.5"/>
        <w:tblGridChange w:id="0">
          <w:tblGrid>
            <w:gridCol w:w="1305"/>
            <w:gridCol w:w="3277.5"/>
            <w:gridCol w:w="3277.5"/>
            <w:gridCol w:w="3277.5"/>
            <w:gridCol w:w="3277.5"/>
          </w:tblGrid>
        </w:tblGridChange>
      </w:tblGrid>
      <w:tr>
        <w:trPr>
          <w:trHeight w:val="700" w:hRule="atLeast"/>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2C">
            <w:pPr>
              <w:spacing w:line="288" w:lineRule="auto"/>
              <w:rPr>
                <w:b w:val="1"/>
                <w:color w:val="0000ff"/>
                <w:sz w:val="20"/>
                <w:szCs w:val="20"/>
              </w:rPr>
            </w:pPr>
            <w:r w:rsidDel="00000000" w:rsidR="00000000" w:rsidRPr="00000000">
              <w:rPr>
                <w:b w:val="1"/>
                <w:color w:val="0000ff"/>
                <w:sz w:val="20"/>
                <w:szCs w:val="20"/>
                <w:rtl w:val="0"/>
              </w:rPr>
              <w:t xml:space="preserve">Criteria</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2D">
            <w:pPr>
              <w:spacing w:line="288" w:lineRule="auto"/>
              <w:rPr>
                <w:b w:val="1"/>
                <w:color w:val="0000ff"/>
                <w:sz w:val="20"/>
                <w:szCs w:val="20"/>
              </w:rPr>
            </w:pPr>
            <w:r w:rsidDel="00000000" w:rsidR="00000000" w:rsidRPr="00000000">
              <w:rPr>
                <w:b w:val="1"/>
                <w:color w:val="0000ff"/>
                <w:sz w:val="20"/>
                <w:szCs w:val="20"/>
                <w:rtl w:val="0"/>
              </w:rPr>
              <w:t xml:space="preserve">WORKING TOWARDS Curriculum expectations</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2E">
            <w:pPr>
              <w:spacing w:line="288" w:lineRule="auto"/>
              <w:rPr>
                <w:b w:val="1"/>
                <w:color w:val="0000ff"/>
                <w:sz w:val="20"/>
                <w:szCs w:val="20"/>
              </w:rPr>
            </w:pPr>
            <w:r w:rsidDel="00000000" w:rsidR="00000000" w:rsidRPr="00000000">
              <w:rPr>
                <w:b w:val="1"/>
                <w:color w:val="0000ff"/>
                <w:sz w:val="20"/>
                <w:szCs w:val="20"/>
                <w:rtl w:val="0"/>
              </w:rPr>
              <w:t xml:space="preserve">Working AT curriculum expectations</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2F">
            <w:pPr>
              <w:spacing w:line="288" w:lineRule="auto"/>
              <w:rPr>
                <w:b w:val="1"/>
                <w:color w:val="0000ff"/>
                <w:sz w:val="20"/>
                <w:szCs w:val="20"/>
              </w:rPr>
            </w:pPr>
            <w:r w:rsidDel="00000000" w:rsidR="00000000" w:rsidRPr="00000000">
              <w:rPr>
                <w:b w:val="1"/>
                <w:color w:val="0000ff"/>
                <w:sz w:val="20"/>
                <w:szCs w:val="20"/>
                <w:rtl w:val="0"/>
              </w:rPr>
              <w:t xml:space="preserve">Working ABOVE curriculum expectations</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30">
            <w:pPr>
              <w:spacing w:line="288" w:lineRule="auto"/>
              <w:rPr>
                <w:b w:val="1"/>
                <w:color w:val="0000ff"/>
                <w:sz w:val="20"/>
                <w:szCs w:val="20"/>
              </w:rPr>
            </w:pPr>
            <w:r w:rsidDel="00000000" w:rsidR="00000000" w:rsidRPr="00000000">
              <w:rPr>
                <w:b w:val="1"/>
                <w:color w:val="0000ff"/>
                <w:sz w:val="20"/>
                <w:szCs w:val="20"/>
                <w:rtl w:val="0"/>
              </w:rPr>
              <w:t xml:space="preserve">Working BEYOND curriculum expectations</w:t>
            </w:r>
          </w:p>
        </w:tc>
      </w:tr>
      <w:tr>
        <w:trPr>
          <w:trHeight w:val="900" w:hRule="atLeast"/>
        </w:trPr>
        <w:tc>
          <w:tcPr>
            <w:tcBorders>
              <w:top w:color="000000" w:space="0" w:sz="0" w:val="nil"/>
              <w:left w:color="000000" w:space="0" w:sz="6" w:val="single"/>
              <w:bottom w:color="000000" w:space="0" w:sz="6" w:val="single"/>
              <w:right w:color="000000" w:space="0" w:sz="0" w:val="nil"/>
            </w:tcBorders>
            <w:tcMar>
              <w:top w:w="43.2" w:type="dxa"/>
              <w:left w:w="43.2" w:type="dxa"/>
              <w:bottom w:w="43.2" w:type="dxa"/>
              <w:right w:w="43.2" w:type="dxa"/>
            </w:tcMar>
            <w:vAlign w:val="top"/>
          </w:tcPr>
          <w:p w:rsidR="00000000" w:rsidDel="00000000" w:rsidP="00000000" w:rsidRDefault="00000000" w:rsidRPr="00000000" w14:paraId="00000031">
            <w:pPr>
              <w:rPr>
                <w:color w:val="373a3c"/>
                <w:sz w:val="20"/>
                <w:szCs w:val="20"/>
              </w:rPr>
            </w:pPr>
            <w:r w:rsidDel="00000000" w:rsidR="00000000" w:rsidRPr="00000000">
              <w:rPr>
                <w:color w:val="373a3c"/>
                <w:sz w:val="20"/>
                <w:szCs w:val="20"/>
                <w:rtl w:val="0"/>
              </w:rPr>
              <w:t xml:space="preserve">Identify  </w:t>
            </w:r>
          </w:p>
          <w:p w:rsidR="00000000" w:rsidDel="00000000" w:rsidP="00000000" w:rsidRDefault="00000000" w:rsidRPr="00000000" w14:paraId="00000032">
            <w:pPr>
              <w:rPr>
                <w:color w:val="373a3c"/>
                <w:sz w:val="20"/>
                <w:szCs w:val="20"/>
              </w:rPr>
            </w:pPr>
            <w:r w:rsidDel="00000000" w:rsidR="00000000" w:rsidRPr="00000000">
              <w:rPr>
                <w:color w:val="373a3c"/>
                <w:sz w:val="20"/>
                <w:szCs w:val="20"/>
                <w:rtl w:val="0"/>
              </w:rPr>
              <w:t xml:space="preserve">Problems</w:t>
            </w:r>
          </w:p>
          <w:p w:rsidR="00000000" w:rsidDel="00000000" w:rsidP="00000000" w:rsidRDefault="00000000" w:rsidRPr="00000000" w14:paraId="00000033">
            <w:pPr>
              <w:rPr>
                <w:color w:val="373a3c"/>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widowControl w:val="0"/>
              <w:spacing w:after="140" w:line="288" w:lineRule="auto"/>
              <w:rPr>
                <w:sz w:val="20"/>
                <w:szCs w:val="20"/>
                <w:highlight w:val="white"/>
              </w:rPr>
            </w:pPr>
            <w:r w:rsidDel="00000000" w:rsidR="00000000" w:rsidRPr="00000000">
              <w:rPr>
                <w:sz w:val="20"/>
                <w:szCs w:val="20"/>
                <w:highlight w:val="white"/>
                <w:rtl w:val="0"/>
              </w:rPr>
              <w:t xml:space="preserve">You have identified a </w:t>
            </w:r>
            <w:r w:rsidDel="00000000" w:rsidR="00000000" w:rsidRPr="00000000">
              <w:rPr>
                <w:sz w:val="20"/>
                <w:szCs w:val="20"/>
                <w:highlight w:val="white"/>
                <w:rtl w:val="0"/>
              </w:rPr>
              <w:t xml:space="preserve">bioseurity </w:t>
            </w:r>
            <w:r w:rsidDel="00000000" w:rsidR="00000000" w:rsidRPr="00000000">
              <w:rPr>
                <w:sz w:val="20"/>
                <w:szCs w:val="20"/>
                <w:highlight w:val="white"/>
                <w:rtl w:val="0"/>
              </w:rPr>
              <w:t xml:space="preserve">problem facing New Zealand’s environment</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widowControl w:val="0"/>
              <w:spacing w:after="140" w:line="288" w:lineRule="auto"/>
              <w:rPr>
                <w:sz w:val="20"/>
                <w:szCs w:val="20"/>
                <w:highlight w:val="white"/>
              </w:rPr>
            </w:pPr>
            <w:r w:rsidDel="00000000" w:rsidR="00000000" w:rsidRPr="00000000">
              <w:rPr>
                <w:sz w:val="20"/>
                <w:szCs w:val="20"/>
                <w:highlight w:val="white"/>
                <w:rtl w:val="0"/>
              </w:rPr>
              <w:t xml:space="preserve">You have identified a range of </w:t>
            </w:r>
            <w:r w:rsidDel="00000000" w:rsidR="00000000" w:rsidRPr="00000000">
              <w:rPr>
                <w:sz w:val="20"/>
                <w:szCs w:val="20"/>
                <w:highlight w:val="white"/>
                <w:rtl w:val="0"/>
              </w:rPr>
              <w:t xml:space="preserve">biosecurity</w:t>
            </w:r>
            <w:r w:rsidDel="00000000" w:rsidR="00000000" w:rsidRPr="00000000">
              <w:rPr>
                <w:sz w:val="20"/>
                <w:szCs w:val="20"/>
                <w:highlight w:val="white"/>
                <w:rtl w:val="0"/>
              </w:rPr>
              <w:t xml:space="preserve"> problems facing New Zealand’s environment</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widowControl w:val="0"/>
              <w:spacing w:after="140" w:line="288" w:lineRule="auto"/>
              <w:rPr>
                <w:sz w:val="20"/>
                <w:szCs w:val="20"/>
                <w:highlight w:val="white"/>
              </w:rPr>
            </w:pPr>
            <w:r w:rsidDel="00000000" w:rsidR="00000000" w:rsidRPr="00000000">
              <w:rPr>
                <w:sz w:val="20"/>
                <w:szCs w:val="20"/>
                <w:highlight w:val="white"/>
                <w:rtl w:val="0"/>
              </w:rPr>
              <w:t xml:space="preserve">You have described in detail a </w:t>
            </w:r>
            <w:r w:rsidDel="00000000" w:rsidR="00000000" w:rsidRPr="00000000">
              <w:rPr>
                <w:sz w:val="20"/>
                <w:szCs w:val="20"/>
                <w:highlight w:val="white"/>
                <w:rtl w:val="0"/>
              </w:rPr>
              <w:t xml:space="preserve">biosecurity</w:t>
            </w:r>
            <w:r w:rsidDel="00000000" w:rsidR="00000000" w:rsidRPr="00000000">
              <w:rPr>
                <w:sz w:val="20"/>
                <w:szCs w:val="20"/>
                <w:highlight w:val="white"/>
                <w:rtl w:val="0"/>
              </w:rPr>
              <w:t xml:space="preserve"> problem facing New Zealand’s environment</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widowControl w:val="0"/>
              <w:spacing w:after="140" w:line="288" w:lineRule="auto"/>
              <w:rPr>
                <w:sz w:val="20"/>
                <w:szCs w:val="20"/>
                <w:highlight w:val="white"/>
              </w:rPr>
            </w:pPr>
            <w:r w:rsidDel="00000000" w:rsidR="00000000" w:rsidRPr="00000000">
              <w:rPr>
                <w:sz w:val="20"/>
                <w:szCs w:val="20"/>
                <w:highlight w:val="white"/>
                <w:rtl w:val="0"/>
              </w:rPr>
              <w:t xml:space="preserve">You have a </w:t>
            </w:r>
            <w:r w:rsidDel="00000000" w:rsidR="00000000" w:rsidRPr="00000000">
              <w:rPr>
                <w:sz w:val="20"/>
                <w:szCs w:val="20"/>
                <w:highlight w:val="white"/>
                <w:rtl w:val="0"/>
              </w:rPr>
              <w:t xml:space="preserve">detailed description of a biosecurity</w:t>
            </w:r>
            <w:r w:rsidDel="00000000" w:rsidR="00000000" w:rsidRPr="00000000">
              <w:rPr>
                <w:sz w:val="20"/>
                <w:szCs w:val="20"/>
                <w:highlight w:val="white"/>
                <w:rtl w:val="0"/>
              </w:rPr>
              <w:t xml:space="preserve"> problem facing New Zealand’s environment</w:t>
            </w:r>
          </w:p>
        </w:tc>
      </w:tr>
      <w:tr>
        <w:trPr>
          <w:trHeight w:val="900" w:hRule="atLeast"/>
        </w:trPr>
        <w:tc>
          <w:tcPr>
            <w:tcBorders>
              <w:top w:color="000000" w:space="0" w:sz="8" w:val="single"/>
              <w:left w:color="000000" w:space="0" w:sz="8" w:val="single"/>
              <w:bottom w:color="000000" w:space="0" w:sz="8" w:val="single"/>
              <w:right w:color="000000" w:space="0" w:sz="8" w:val="single"/>
            </w:tcBorders>
            <w:shd w:fill="auto" w:val="clear"/>
            <w:tcMar>
              <w:top w:w="43.2" w:type="dxa"/>
              <w:left w:w="43.2" w:type="dxa"/>
              <w:bottom w:w="43.2" w:type="dxa"/>
              <w:right w:w="43.2" w:type="dxa"/>
            </w:tcMar>
          </w:tcPr>
          <w:p w:rsidR="00000000" w:rsidDel="00000000" w:rsidP="00000000" w:rsidRDefault="00000000" w:rsidRPr="00000000" w14:paraId="00000038">
            <w:pPr>
              <w:widowControl w:val="0"/>
              <w:spacing w:after="200" w:line="240" w:lineRule="auto"/>
              <w:rPr>
                <w:sz w:val="20"/>
                <w:szCs w:val="20"/>
              </w:rPr>
            </w:pPr>
            <w:r w:rsidDel="00000000" w:rsidR="00000000" w:rsidRPr="00000000">
              <w:rPr>
                <w:sz w:val="20"/>
                <w:szCs w:val="20"/>
                <w:rtl w:val="0"/>
              </w:rPr>
              <w:t xml:space="preserve">Explanation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sz w:val="20"/>
                <w:szCs w:val="20"/>
                <w:highlight w:val="white"/>
                <w:rtl w:val="0"/>
              </w:rPr>
              <w:t xml:space="preserve">You have yet to identify a reason why biosecurity is </w:t>
            </w:r>
            <w:r w:rsidDel="00000000" w:rsidR="00000000" w:rsidRPr="00000000">
              <w:rPr>
                <w:sz w:val="20"/>
                <w:szCs w:val="20"/>
                <w:highlight w:val="white"/>
                <w:rtl w:val="0"/>
              </w:rPr>
              <w:t xml:space="preserve">important and/or how it can </w:t>
            </w:r>
            <w:r w:rsidDel="00000000" w:rsidR="00000000" w:rsidRPr="00000000">
              <w:rPr>
                <w:sz w:val="20"/>
                <w:szCs w:val="20"/>
                <w:highlight w:val="white"/>
                <w:rtl w:val="0"/>
              </w:rPr>
              <w:t xml:space="preserve">make a differe</w:t>
            </w:r>
            <w:r w:rsidDel="00000000" w:rsidR="00000000" w:rsidRPr="00000000">
              <w:rPr>
                <w:sz w:val="20"/>
                <w:szCs w:val="20"/>
                <w:highlight w:val="white"/>
                <w:rtl w:val="0"/>
              </w:rPr>
              <w:t xml:space="preserve">nce </w:t>
            </w:r>
            <w:r w:rsidDel="00000000" w:rsidR="00000000" w:rsidRPr="00000000">
              <w:rPr>
                <w:sz w:val="20"/>
                <w:szCs w:val="20"/>
                <w:highlight w:val="white"/>
                <w:rtl w:val="0"/>
              </w:rPr>
              <w:t xml:space="preserve">to </w:t>
            </w:r>
            <w:r w:rsidDel="00000000" w:rsidR="00000000" w:rsidRPr="00000000">
              <w:rPr>
                <w:sz w:val="20"/>
                <w:szCs w:val="20"/>
                <w:highlight w:val="white"/>
                <w:rtl w:val="0"/>
              </w:rPr>
              <w:t xml:space="preserve">New Zealand’s </w:t>
            </w:r>
            <w:r w:rsidDel="00000000" w:rsidR="00000000" w:rsidRPr="00000000">
              <w:rPr>
                <w:sz w:val="20"/>
                <w:szCs w:val="20"/>
                <w:highlight w:val="white"/>
                <w:rtl w:val="0"/>
              </w:rPr>
              <w:t xml:space="preserve">environment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sz w:val="20"/>
                <w:szCs w:val="20"/>
                <w:highlight w:val="white"/>
                <w:rtl w:val="0"/>
              </w:rPr>
              <w:t xml:space="preserve">You have identified  a reason why biosecurity is </w:t>
            </w:r>
            <w:r w:rsidDel="00000000" w:rsidR="00000000" w:rsidRPr="00000000">
              <w:rPr>
                <w:sz w:val="20"/>
                <w:szCs w:val="20"/>
                <w:highlight w:val="white"/>
                <w:rtl w:val="0"/>
              </w:rPr>
              <w:t xml:space="preserve">important</w:t>
            </w:r>
            <w:r w:rsidDel="00000000" w:rsidR="00000000" w:rsidRPr="00000000">
              <w:rPr>
                <w:sz w:val="20"/>
                <w:szCs w:val="20"/>
                <w:highlight w:val="white"/>
                <w:rtl w:val="0"/>
              </w:rPr>
              <w:t xml:space="preserve"> and</w:t>
            </w:r>
            <w:r w:rsidDel="00000000" w:rsidR="00000000" w:rsidRPr="00000000">
              <w:rPr>
                <w:sz w:val="20"/>
                <w:szCs w:val="20"/>
                <w:highlight w:val="white"/>
                <w:rtl w:val="0"/>
              </w:rPr>
              <w:t xml:space="preserve"> how it can make a</w:t>
            </w:r>
            <w:r w:rsidDel="00000000" w:rsidR="00000000" w:rsidRPr="00000000">
              <w:rPr>
                <w:sz w:val="20"/>
                <w:szCs w:val="20"/>
                <w:highlight w:val="white"/>
                <w:rtl w:val="0"/>
              </w:rPr>
              <w:t xml:space="preserve"> difference to New Zealand</w:t>
            </w:r>
            <w:r w:rsidDel="00000000" w:rsidR="00000000" w:rsidRPr="00000000">
              <w:rPr>
                <w:sz w:val="20"/>
                <w:szCs w:val="20"/>
                <w:highlight w:val="white"/>
                <w:rtl w:val="0"/>
              </w:rPr>
              <w:t xml:space="preserve">’s environment</w:t>
            </w:r>
          </w:p>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sz w:val="20"/>
                <w:szCs w:val="20"/>
                <w:highlight w:val="white"/>
                <w:rtl w:val="0"/>
              </w:rPr>
              <w:t xml:space="preserve">You have identified a range of reasons why biosecurity is </w:t>
            </w:r>
            <w:r w:rsidDel="00000000" w:rsidR="00000000" w:rsidRPr="00000000">
              <w:rPr>
                <w:sz w:val="20"/>
                <w:szCs w:val="20"/>
                <w:highlight w:val="white"/>
                <w:rtl w:val="0"/>
              </w:rPr>
              <w:t xml:space="preserve">important </w:t>
            </w:r>
            <w:r w:rsidDel="00000000" w:rsidR="00000000" w:rsidRPr="00000000">
              <w:rPr>
                <w:sz w:val="20"/>
                <w:szCs w:val="20"/>
                <w:highlight w:val="white"/>
                <w:rtl w:val="0"/>
              </w:rPr>
              <w:t xml:space="preserve">and</w:t>
            </w:r>
            <w:r w:rsidDel="00000000" w:rsidR="00000000" w:rsidRPr="00000000">
              <w:rPr>
                <w:sz w:val="20"/>
                <w:szCs w:val="20"/>
                <w:highlight w:val="white"/>
                <w:rtl w:val="0"/>
              </w:rPr>
              <w:t xml:space="preserve"> how it can make a difference</w:t>
            </w:r>
            <w:r w:rsidDel="00000000" w:rsidR="00000000" w:rsidRPr="00000000">
              <w:rPr>
                <w:sz w:val="20"/>
                <w:szCs w:val="20"/>
                <w:highlight w:val="white"/>
                <w:rtl w:val="0"/>
              </w:rPr>
              <w:t xml:space="preserve"> to New Zealand’s</w:t>
            </w:r>
            <w:r w:rsidDel="00000000" w:rsidR="00000000" w:rsidRPr="00000000">
              <w:rPr>
                <w:sz w:val="20"/>
                <w:szCs w:val="20"/>
                <w:highlight w:val="white"/>
                <w:rtl w:val="0"/>
              </w:rPr>
              <w:t xml:space="preserve"> environment</w:t>
            </w:r>
          </w:p>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sz w:val="20"/>
                <w:szCs w:val="20"/>
                <w:highlight w:val="white"/>
                <w:rtl w:val="0"/>
              </w:rPr>
              <w:t xml:space="preserve">You have described in detail reasons why biosecurity</w:t>
            </w:r>
            <w:r w:rsidDel="00000000" w:rsidR="00000000" w:rsidRPr="00000000">
              <w:rPr>
                <w:sz w:val="20"/>
                <w:szCs w:val="20"/>
                <w:highlight w:val="white"/>
                <w:rtl w:val="0"/>
              </w:rPr>
              <w:t xml:space="preserve"> is</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important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and </w:t>
            </w:r>
            <w:r w:rsidDel="00000000" w:rsidR="00000000" w:rsidRPr="00000000">
              <w:rPr>
                <w:sz w:val="20"/>
                <w:szCs w:val="20"/>
                <w:highlight w:val="white"/>
                <w:rtl w:val="0"/>
              </w:rPr>
              <w:t xml:space="preserve">how it can make a difference to New Zealand’s</w:t>
            </w:r>
            <w:r w:rsidDel="00000000" w:rsidR="00000000" w:rsidRPr="00000000">
              <w:rPr>
                <w:sz w:val="20"/>
                <w:szCs w:val="20"/>
                <w:highlight w:val="white"/>
                <w:rtl w:val="0"/>
              </w:rPr>
              <w:t xml:space="preserve"> environment</w:t>
            </w:r>
            <w:r w:rsidDel="00000000" w:rsidR="00000000" w:rsidRPr="00000000">
              <w:rPr>
                <w:rtl w:val="0"/>
              </w:rPr>
            </w:r>
          </w:p>
        </w:tc>
      </w:tr>
      <w:tr>
        <w:trPr>
          <w:trHeight w:val="1000" w:hRule="atLeast"/>
        </w:trPr>
        <w:tc>
          <w:tcPr>
            <w:tcBorders>
              <w:top w:color="000000" w:space="0" w:sz="8" w:val="single"/>
              <w:left w:color="000000" w:space="0" w:sz="8" w:val="single"/>
              <w:bottom w:color="000000" w:space="0" w:sz="8" w:val="single"/>
              <w:right w:color="000000" w:space="0" w:sz="8" w:val="single"/>
            </w:tcBorders>
            <w:shd w:fill="auto" w:val="clear"/>
            <w:tcMar>
              <w:top w:w="43.2" w:type="dxa"/>
              <w:left w:w="43.2" w:type="dxa"/>
              <w:bottom w:w="43.2" w:type="dxa"/>
              <w:right w:w="43.2" w:type="dxa"/>
            </w:tcMar>
          </w:tcPr>
          <w:p w:rsidR="00000000" w:rsidDel="00000000" w:rsidP="00000000" w:rsidRDefault="00000000" w:rsidRPr="00000000" w14:paraId="0000003F">
            <w:pPr>
              <w:widowControl w:val="0"/>
              <w:spacing w:after="200" w:line="240" w:lineRule="auto"/>
              <w:rPr>
                <w:sz w:val="20"/>
                <w:szCs w:val="20"/>
              </w:rPr>
            </w:pPr>
            <w:r w:rsidDel="00000000" w:rsidR="00000000" w:rsidRPr="00000000">
              <w:rPr>
                <w:sz w:val="20"/>
                <w:szCs w:val="20"/>
                <w:rtl w:val="0"/>
              </w:rPr>
              <w:t xml:space="preserve">Impact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0">
            <w:pPr>
              <w:widowControl w:val="0"/>
              <w:spacing w:line="240" w:lineRule="auto"/>
              <w:rPr>
                <w:sz w:val="20"/>
                <w:szCs w:val="20"/>
                <w:highlight w:val="white"/>
              </w:rPr>
            </w:pPr>
            <w:r w:rsidDel="00000000" w:rsidR="00000000" w:rsidRPr="00000000">
              <w:rPr>
                <w:sz w:val="20"/>
                <w:szCs w:val="20"/>
                <w:highlight w:val="white"/>
                <w:rtl w:val="0"/>
              </w:rPr>
              <w:t xml:space="preserve">You have identified a consequence of a </w:t>
            </w:r>
            <w:r w:rsidDel="00000000" w:rsidR="00000000" w:rsidRPr="00000000">
              <w:rPr>
                <w:sz w:val="20"/>
                <w:szCs w:val="20"/>
                <w:highlight w:val="white"/>
                <w:rtl w:val="0"/>
              </w:rPr>
              <w:t xml:space="preserve">biosecurity </w:t>
            </w:r>
            <w:r w:rsidDel="00000000" w:rsidR="00000000" w:rsidRPr="00000000">
              <w:rPr>
                <w:sz w:val="20"/>
                <w:szCs w:val="20"/>
                <w:highlight w:val="white"/>
                <w:rtl w:val="0"/>
              </w:rPr>
              <w:t xml:space="preserve">problem in New Zealand</w:t>
            </w:r>
            <w:r w:rsidDel="00000000" w:rsidR="00000000" w:rsidRPr="00000000">
              <w:rPr>
                <w:sz w:val="20"/>
                <w:szCs w:val="20"/>
                <w:highlight w:val="white"/>
                <w:rtl w:val="0"/>
              </w:rPr>
              <w:t xml:space="preserve">’s</w:t>
            </w:r>
            <w:r w:rsidDel="00000000" w:rsidR="00000000" w:rsidRPr="00000000">
              <w:rPr>
                <w:sz w:val="20"/>
                <w:szCs w:val="20"/>
                <w:highlight w:val="white"/>
                <w:rtl w:val="0"/>
              </w:rPr>
              <w:t xml:space="preserve">  environment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1">
            <w:pPr>
              <w:widowControl w:val="0"/>
              <w:spacing w:line="240" w:lineRule="auto"/>
              <w:rPr>
                <w:sz w:val="20"/>
                <w:szCs w:val="20"/>
              </w:rPr>
            </w:pPr>
            <w:r w:rsidDel="00000000" w:rsidR="00000000" w:rsidRPr="00000000">
              <w:rPr>
                <w:sz w:val="20"/>
                <w:szCs w:val="20"/>
                <w:highlight w:val="white"/>
                <w:rtl w:val="0"/>
              </w:rPr>
              <w:t xml:space="preserve">You have </w:t>
            </w:r>
            <w:r w:rsidDel="00000000" w:rsidR="00000000" w:rsidRPr="00000000">
              <w:rPr>
                <w:sz w:val="20"/>
                <w:szCs w:val="20"/>
                <w:highlight w:val="white"/>
                <w:rtl w:val="0"/>
              </w:rPr>
              <w:t xml:space="preserve">identified</w:t>
            </w:r>
            <w:r w:rsidDel="00000000" w:rsidR="00000000" w:rsidRPr="00000000">
              <w:rPr>
                <w:sz w:val="20"/>
                <w:szCs w:val="20"/>
                <w:highlight w:val="white"/>
                <w:rtl w:val="0"/>
              </w:rPr>
              <w:t xml:space="preserve"> a range of consequences of</w:t>
            </w:r>
            <w:r w:rsidDel="00000000" w:rsidR="00000000" w:rsidRPr="00000000">
              <w:rPr>
                <w:sz w:val="20"/>
                <w:szCs w:val="20"/>
                <w:highlight w:val="white"/>
                <w:rtl w:val="0"/>
              </w:rPr>
              <w:t xml:space="preserve"> biosecurity </w:t>
            </w:r>
            <w:r w:rsidDel="00000000" w:rsidR="00000000" w:rsidRPr="00000000">
              <w:rPr>
                <w:sz w:val="20"/>
                <w:szCs w:val="20"/>
                <w:highlight w:val="white"/>
                <w:rtl w:val="0"/>
              </w:rPr>
              <w:t xml:space="preserve">problems in </w:t>
            </w:r>
            <w:r w:rsidDel="00000000" w:rsidR="00000000" w:rsidRPr="00000000">
              <w:rPr>
                <w:sz w:val="20"/>
                <w:szCs w:val="20"/>
                <w:rtl w:val="0"/>
              </w:rPr>
              <w:t xml:space="preserve">New Zealand</w:t>
            </w:r>
            <w:r w:rsidDel="00000000" w:rsidR="00000000" w:rsidRPr="00000000">
              <w:rPr>
                <w:sz w:val="20"/>
                <w:szCs w:val="20"/>
                <w:rtl w:val="0"/>
              </w:rPr>
              <w:t xml:space="preserve">’s</w:t>
            </w:r>
            <w:r w:rsidDel="00000000" w:rsidR="00000000" w:rsidRPr="00000000">
              <w:rPr>
                <w:sz w:val="20"/>
                <w:szCs w:val="20"/>
                <w:rtl w:val="0"/>
              </w:rPr>
              <w:t xml:space="preserve"> environment</w:t>
            </w:r>
          </w:p>
          <w:p w:rsidR="00000000" w:rsidDel="00000000" w:rsidP="00000000" w:rsidRDefault="00000000" w:rsidRPr="00000000" w14:paraId="00000042">
            <w:pPr>
              <w:widowControl w:val="0"/>
              <w:spacing w:line="240" w:lineRule="auto"/>
              <w:rPr>
                <w:sz w:val="20"/>
                <w:szCs w:val="20"/>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highlight w:val="white"/>
                <w:rtl w:val="0"/>
              </w:rPr>
              <w:t xml:space="preserve">You have </w:t>
            </w:r>
            <w:r w:rsidDel="00000000" w:rsidR="00000000" w:rsidRPr="00000000">
              <w:rPr>
                <w:sz w:val="20"/>
                <w:szCs w:val="20"/>
                <w:highlight w:val="white"/>
                <w:rtl w:val="0"/>
              </w:rPr>
              <w:t xml:space="preserve">described</w:t>
            </w:r>
            <w:r w:rsidDel="00000000" w:rsidR="00000000" w:rsidRPr="00000000">
              <w:rPr>
                <w:sz w:val="20"/>
                <w:szCs w:val="20"/>
                <w:highlight w:val="white"/>
                <w:rtl w:val="0"/>
              </w:rPr>
              <w:t xml:space="preserve"> in detail the consequences of  a  </w:t>
            </w:r>
            <w:r w:rsidDel="00000000" w:rsidR="00000000" w:rsidRPr="00000000">
              <w:rPr>
                <w:sz w:val="20"/>
                <w:szCs w:val="20"/>
                <w:highlight w:val="white"/>
                <w:rtl w:val="0"/>
              </w:rPr>
              <w:t xml:space="preserve">biosecurity</w:t>
            </w:r>
            <w:r w:rsidDel="00000000" w:rsidR="00000000" w:rsidRPr="00000000">
              <w:rPr>
                <w:sz w:val="20"/>
                <w:szCs w:val="20"/>
                <w:highlight w:val="white"/>
                <w:rtl w:val="0"/>
              </w:rPr>
              <w:t xml:space="preserve"> problem in </w:t>
            </w:r>
            <w:r w:rsidDel="00000000" w:rsidR="00000000" w:rsidRPr="00000000">
              <w:rPr>
                <w:sz w:val="20"/>
                <w:szCs w:val="20"/>
                <w:rtl w:val="0"/>
              </w:rPr>
              <w:t xml:space="preserve">New Zealand’s environment</w:t>
            </w:r>
          </w:p>
          <w:p w:rsidR="00000000" w:rsidDel="00000000" w:rsidP="00000000" w:rsidRDefault="00000000" w:rsidRPr="00000000" w14:paraId="00000044">
            <w:pPr>
              <w:widowControl w:val="0"/>
              <w:spacing w:line="240" w:lineRule="auto"/>
              <w:rPr>
                <w:sz w:val="20"/>
                <w:szCs w:val="20"/>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5">
            <w:pPr>
              <w:widowControl w:val="0"/>
              <w:spacing w:line="240" w:lineRule="auto"/>
              <w:rPr>
                <w:sz w:val="20"/>
                <w:szCs w:val="20"/>
                <w:highlight w:val="white"/>
              </w:rPr>
            </w:pPr>
            <w:r w:rsidDel="00000000" w:rsidR="00000000" w:rsidRPr="00000000">
              <w:rPr>
                <w:sz w:val="20"/>
                <w:szCs w:val="20"/>
                <w:highlight w:val="white"/>
                <w:rtl w:val="0"/>
              </w:rPr>
              <w:t xml:space="preserve">You have a</w:t>
            </w:r>
            <w:r w:rsidDel="00000000" w:rsidR="00000000" w:rsidRPr="00000000">
              <w:rPr>
                <w:sz w:val="20"/>
                <w:szCs w:val="20"/>
                <w:highlight w:val="white"/>
                <w:rtl w:val="0"/>
              </w:rPr>
              <w:t xml:space="preserve"> detailed description with examples</w:t>
            </w:r>
            <w:r w:rsidDel="00000000" w:rsidR="00000000" w:rsidRPr="00000000">
              <w:rPr>
                <w:sz w:val="20"/>
                <w:szCs w:val="20"/>
                <w:highlight w:val="white"/>
                <w:rtl w:val="0"/>
              </w:rPr>
              <w:t xml:space="preserve"> of the consequences of a problem in </w:t>
            </w:r>
            <w:r w:rsidDel="00000000" w:rsidR="00000000" w:rsidRPr="00000000">
              <w:rPr>
                <w:sz w:val="20"/>
                <w:szCs w:val="20"/>
                <w:rtl w:val="0"/>
              </w:rPr>
              <w:t xml:space="preserve">New Zealand’s environment</w:t>
            </w:r>
            <w:r w:rsidDel="00000000" w:rsidR="00000000" w:rsidRPr="00000000">
              <w:rPr>
                <w:rtl w:val="0"/>
              </w:rPr>
            </w:r>
          </w:p>
        </w:tc>
      </w:tr>
      <w:tr>
        <w:trPr>
          <w:trHeight w:val="780" w:hRule="atLeast"/>
        </w:trPr>
        <w:tc>
          <w:tcPr>
            <w:tcBorders>
              <w:top w:color="000000" w:space="0" w:sz="8" w:val="single"/>
              <w:left w:color="000000" w:space="0" w:sz="8" w:val="single"/>
              <w:bottom w:color="000000" w:space="0" w:sz="8" w:val="single"/>
              <w:right w:color="000000" w:space="0" w:sz="8" w:val="single"/>
            </w:tcBorders>
            <w:shd w:fill="auto" w:val="clear"/>
            <w:tcMar>
              <w:top w:w="43.2" w:type="dxa"/>
              <w:left w:w="43.2" w:type="dxa"/>
              <w:bottom w:w="43.2" w:type="dxa"/>
              <w:right w:w="43.2" w:type="dxa"/>
            </w:tcMar>
          </w:tcPr>
          <w:p w:rsidR="00000000" w:rsidDel="00000000" w:rsidP="00000000" w:rsidRDefault="00000000" w:rsidRPr="00000000" w14:paraId="00000046">
            <w:pPr>
              <w:widowControl w:val="0"/>
              <w:spacing w:after="200" w:line="240" w:lineRule="auto"/>
              <w:rPr>
                <w:sz w:val="20"/>
                <w:szCs w:val="20"/>
              </w:rPr>
            </w:pPr>
            <w:r w:rsidDel="00000000" w:rsidR="00000000" w:rsidRPr="00000000">
              <w:rPr>
                <w:sz w:val="20"/>
                <w:szCs w:val="20"/>
                <w:rtl w:val="0"/>
              </w:rPr>
              <w:t xml:space="preserve">Effectiveness</w:t>
            </w:r>
          </w:p>
          <w:p w:rsidR="00000000" w:rsidDel="00000000" w:rsidP="00000000" w:rsidRDefault="00000000" w:rsidRPr="00000000" w14:paraId="00000047">
            <w:pPr>
              <w:widowControl w:val="0"/>
              <w:spacing w:after="200" w:line="24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8">
            <w:pPr>
              <w:widowControl w:val="0"/>
              <w:spacing w:line="240" w:lineRule="auto"/>
              <w:rPr>
                <w:sz w:val="20"/>
                <w:szCs w:val="20"/>
                <w:highlight w:val="white"/>
              </w:rPr>
            </w:pPr>
            <w:r w:rsidDel="00000000" w:rsidR="00000000" w:rsidRPr="00000000">
              <w:rPr>
                <w:sz w:val="20"/>
                <w:szCs w:val="20"/>
                <w:highlight w:val="white"/>
                <w:rtl w:val="0"/>
              </w:rPr>
              <w:t xml:space="preserve">You have yet to demonstrate the </w:t>
            </w:r>
            <w:r w:rsidDel="00000000" w:rsidR="00000000" w:rsidRPr="00000000">
              <w:rPr>
                <w:sz w:val="20"/>
                <w:szCs w:val="20"/>
                <w:highlight w:val="white"/>
                <w:rtl w:val="0"/>
              </w:rPr>
              <w:t xml:space="preserve">practicality</w:t>
            </w:r>
            <w:r w:rsidDel="00000000" w:rsidR="00000000" w:rsidRPr="00000000">
              <w:rPr>
                <w:sz w:val="20"/>
                <w:szCs w:val="20"/>
                <w:highlight w:val="white"/>
                <w:rtl w:val="0"/>
              </w:rPr>
              <w:t xml:space="preserve"> of how to use this information within New Zealand airport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9">
            <w:pPr>
              <w:widowControl w:val="0"/>
              <w:spacing w:line="240" w:lineRule="auto"/>
              <w:rPr>
                <w:sz w:val="20"/>
                <w:szCs w:val="20"/>
                <w:highlight w:val="white"/>
              </w:rPr>
            </w:pPr>
            <w:r w:rsidDel="00000000" w:rsidR="00000000" w:rsidRPr="00000000">
              <w:rPr>
                <w:sz w:val="20"/>
                <w:szCs w:val="20"/>
                <w:highlight w:val="white"/>
                <w:rtl w:val="0"/>
              </w:rPr>
              <w:t xml:space="preserve">You have demonstrated some practicality </w:t>
            </w:r>
            <w:r w:rsidDel="00000000" w:rsidR="00000000" w:rsidRPr="00000000">
              <w:rPr>
                <w:sz w:val="20"/>
                <w:szCs w:val="20"/>
                <w:highlight w:val="white"/>
                <w:rtl w:val="0"/>
              </w:rPr>
              <w:t xml:space="preserve">practicality</w:t>
            </w:r>
            <w:r w:rsidDel="00000000" w:rsidR="00000000" w:rsidRPr="00000000">
              <w:rPr>
                <w:sz w:val="20"/>
                <w:szCs w:val="20"/>
                <w:highlight w:val="white"/>
                <w:rtl w:val="0"/>
              </w:rPr>
              <w:t xml:space="preserve"> of how to use this information within New Zealand airport</w:t>
            </w:r>
          </w:p>
          <w:p w:rsidR="00000000" w:rsidDel="00000000" w:rsidP="00000000" w:rsidRDefault="00000000" w:rsidRPr="00000000" w14:paraId="0000004A">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4B">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4C">
            <w:pPr>
              <w:widowControl w:val="0"/>
              <w:spacing w:line="240" w:lineRule="auto"/>
              <w:rPr>
                <w:sz w:val="20"/>
                <w:szCs w:val="20"/>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D">
            <w:pPr>
              <w:widowControl w:val="0"/>
              <w:spacing w:line="240" w:lineRule="auto"/>
              <w:rPr>
                <w:sz w:val="20"/>
                <w:szCs w:val="20"/>
                <w:highlight w:val="white"/>
              </w:rPr>
            </w:pPr>
            <w:r w:rsidDel="00000000" w:rsidR="00000000" w:rsidRPr="00000000">
              <w:rPr>
                <w:sz w:val="20"/>
                <w:szCs w:val="20"/>
                <w:highlight w:val="white"/>
                <w:rtl w:val="0"/>
              </w:rPr>
              <w:t xml:space="preserve">You have demonstrated the </w:t>
            </w:r>
            <w:r w:rsidDel="00000000" w:rsidR="00000000" w:rsidRPr="00000000">
              <w:rPr>
                <w:sz w:val="20"/>
                <w:szCs w:val="20"/>
                <w:highlight w:val="white"/>
                <w:rtl w:val="0"/>
              </w:rPr>
              <w:t xml:space="preserve">practicality</w:t>
            </w:r>
            <w:r w:rsidDel="00000000" w:rsidR="00000000" w:rsidRPr="00000000">
              <w:rPr>
                <w:sz w:val="20"/>
                <w:szCs w:val="20"/>
                <w:highlight w:val="white"/>
                <w:rtl w:val="0"/>
              </w:rPr>
              <w:t xml:space="preserve"> of how to use this information within New Zealand airport</w:t>
            </w:r>
          </w:p>
          <w:p w:rsidR="00000000" w:rsidDel="00000000" w:rsidP="00000000" w:rsidRDefault="00000000" w:rsidRPr="00000000" w14:paraId="0000004E">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4F">
            <w:pPr>
              <w:widowControl w:val="0"/>
              <w:spacing w:line="240" w:lineRule="auto"/>
              <w:rPr>
                <w:sz w:val="20"/>
                <w:szCs w:val="20"/>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0">
            <w:pPr>
              <w:widowControl w:val="0"/>
              <w:spacing w:line="240" w:lineRule="auto"/>
              <w:rPr>
                <w:sz w:val="20"/>
                <w:szCs w:val="20"/>
                <w:highlight w:val="white"/>
              </w:rPr>
            </w:pPr>
            <w:r w:rsidDel="00000000" w:rsidR="00000000" w:rsidRPr="00000000">
              <w:rPr>
                <w:sz w:val="20"/>
                <w:szCs w:val="20"/>
                <w:highlight w:val="white"/>
                <w:rtl w:val="0"/>
              </w:rPr>
              <w:t xml:space="preserve">You have demonstrated  effectively the </w:t>
            </w:r>
            <w:r w:rsidDel="00000000" w:rsidR="00000000" w:rsidRPr="00000000">
              <w:rPr>
                <w:sz w:val="20"/>
                <w:szCs w:val="20"/>
                <w:highlight w:val="white"/>
                <w:rtl w:val="0"/>
              </w:rPr>
              <w:t xml:space="preserve">practicality</w:t>
            </w:r>
            <w:r w:rsidDel="00000000" w:rsidR="00000000" w:rsidRPr="00000000">
              <w:rPr>
                <w:sz w:val="20"/>
                <w:szCs w:val="20"/>
                <w:highlight w:val="white"/>
                <w:rtl w:val="0"/>
              </w:rPr>
              <w:t xml:space="preserve"> of how to use this information within New Zealand airport</w:t>
            </w:r>
          </w:p>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rtl w:val="0"/>
              </w:rPr>
            </w:r>
          </w:p>
        </w:tc>
      </w:tr>
      <w:tr>
        <w:trPr>
          <w:trHeight w:val="780" w:hRule="atLeast"/>
        </w:trPr>
        <w:tc>
          <w:tcPr>
            <w:tcBorders>
              <w:top w:color="000000" w:space="0" w:sz="0" w:val="nil"/>
              <w:left w:color="000000" w:space="0" w:sz="6" w:val="single"/>
              <w:bottom w:color="000000" w:space="0" w:sz="6" w:val="single"/>
              <w:right w:color="000000" w:space="0" w:sz="0" w:val="nil"/>
            </w:tcBorders>
            <w:tcMar>
              <w:top w:w="43.2" w:type="dxa"/>
              <w:left w:w="43.2" w:type="dxa"/>
              <w:bottom w:w="43.2" w:type="dxa"/>
              <w:right w:w="43.2" w:type="dxa"/>
            </w:tcMar>
            <w:vAlign w:val="top"/>
          </w:tcPr>
          <w:p w:rsidR="00000000" w:rsidDel="00000000" w:rsidP="00000000" w:rsidRDefault="00000000" w:rsidRPr="00000000" w14:paraId="00000052">
            <w:pPr>
              <w:rPr>
                <w:sz w:val="20"/>
                <w:szCs w:val="20"/>
              </w:rPr>
            </w:pPr>
            <w:r w:rsidDel="00000000" w:rsidR="00000000" w:rsidRPr="00000000">
              <w:rPr>
                <w:sz w:val="20"/>
                <w:szCs w:val="20"/>
                <w:rtl w:val="0"/>
              </w:rPr>
              <w:t xml:space="preserve">Time Management </w:t>
              <w:tab/>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line="240" w:lineRule="auto"/>
              <w:rPr>
                <w:sz w:val="20"/>
                <w:szCs w:val="20"/>
              </w:rPr>
            </w:pPr>
            <w:r w:rsidDel="00000000" w:rsidR="00000000" w:rsidRPr="00000000">
              <w:rPr>
                <w:sz w:val="20"/>
                <w:szCs w:val="20"/>
                <w:rtl w:val="0"/>
              </w:rPr>
              <w:t xml:space="preserve">You have not submitted your assessment on time</w:t>
            </w:r>
          </w:p>
          <w:p w:rsidR="00000000" w:rsidDel="00000000" w:rsidP="00000000" w:rsidRDefault="00000000" w:rsidRPr="00000000" w14:paraId="00000054">
            <w:pPr>
              <w:spacing w:line="240" w:lineRule="auto"/>
              <w:rPr>
                <w:sz w:val="20"/>
                <w:szCs w:val="20"/>
              </w:rPr>
            </w:pPr>
            <w:r w:rsidDel="00000000" w:rsidR="00000000" w:rsidRPr="00000000">
              <w:rPr>
                <w:sz w:val="20"/>
                <w:szCs w:val="20"/>
                <w:rtl w:val="0"/>
              </w:rPr>
              <w:tab/>
              <w:tab/>
              <w:tab/>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spacing w:line="240" w:lineRule="auto"/>
              <w:rPr>
                <w:sz w:val="20"/>
                <w:szCs w:val="20"/>
              </w:rPr>
            </w:pPr>
            <w:r w:rsidDel="00000000" w:rsidR="00000000" w:rsidRPr="00000000">
              <w:rPr>
                <w:sz w:val="20"/>
                <w:szCs w:val="20"/>
                <w:rtl w:val="0"/>
              </w:rPr>
              <w:t xml:space="preserve">You have not submitted your assessment on time</w:t>
            </w:r>
          </w:p>
          <w:p w:rsidR="00000000" w:rsidDel="00000000" w:rsidP="00000000" w:rsidRDefault="00000000" w:rsidRPr="00000000" w14:paraId="00000056">
            <w:pPr>
              <w:spacing w:line="240" w:lineRule="auto"/>
              <w:rPr>
                <w:sz w:val="20"/>
                <w:szCs w:val="20"/>
              </w:rPr>
            </w:pPr>
            <w:r w:rsidDel="00000000" w:rsidR="00000000" w:rsidRPr="00000000">
              <w:rPr>
                <w:sz w:val="20"/>
                <w:szCs w:val="20"/>
                <w:rtl w:val="0"/>
              </w:rPr>
              <w:tab/>
              <w:tab/>
              <w:tab/>
            </w:r>
          </w:p>
        </w:tc>
        <w:tc>
          <w:tcPr>
            <w:tcBorders>
              <w:top w:color="000000" w:space="0" w:sz="0" w:val="nil"/>
              <w:left w:color="000000" w:space="0" w:sz="6" w:val="single"/>
              <w:bottom w:color="000000" w:space="0" w:sz="6"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line="240" w:lineRule="auto"/>
              <w:rPr>
                <w:sz w:val="20"/>
                <w:szCs w:val="20"/>
              </w:rPr>
            </w:pPr>
            <w:r w:rsidDel="00000000" w:rsidR="00000000" w:rsidRPr="00000000">
              <w:rPr>
                <w:sz w:val="20"/>
                <w:szCs w:val="20"/>
                <w:rtl w:val="0"/>
              </w:rPr>
              <w:t xml:space="preserve">You submitted your assessment on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rPr>
                <w:sz w:val="20"/>
                <w:szCs w:val="20"/>
              </w:rPr>
            </w:pPr>
            <w:r w:rsidDel="00000000" w:rsidR="00000000" w:rsidRPr="00000000">
              <w:rPr>
                <w:sz w:val="20"/>
                <w:szCs w:val="20"/>
                <w:rtl w:val="0"/>
              </w:rPr>
              <w:t xml:space="preserve">You have submitted your assignment by the due date...</w:t>
            </w:r>
          </w:p>
        </w:tc>
      </w:tr>
      <w:tr>
        <w:trPr>
          <w:trHeight w:val="780" w:hRule="atLeast"/>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9">
            <w:pPr>
              <w:spacing w:line="331.2" w:lineRule="auto"/>
              <w:rPr>
                <w:sz w:val="20"/>
                <w:szCs w:val="20"/>
              </w:rPr>
            </w:pPr>
            <w:r w:rsidDel="00000000" w:rsidR="00000000" w:rsidRPr="00000000">
              <w:rPr>
                <w:sz w:val="20"/>
                <w:szCs w:val="20"/>
                <w:rtl w:val="0"/>
              </w:rPr>
              <w:t xml:space="preserve">Overall</w:t>
            </w:r>
          </w:p>
        </w:tc>
        <w:tc>
          <w:tcPr>
            <w:tcBorders>
              <w:top w:color="000000" w:space="0" w:sz="8" w:val="single"/>
              <w:left w:color="000000" w:space="0" w:sz="8"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line="288" w:lineRule="auto"/>
              <w:rPr>
                <w:b w:val="1"/>
                <w:sz w:val="20"/>
                <w:szCs w:val="20"/>
              </w:rPr>
            </w:pPr>
            <w:r w:rsidDel="00000000" w:rsidR="00000000" w:rsidRPr="00000000">
              <w:rPr>
                <w:b w:val="1"/>
                <w:sz w:val="20"/>
                <w:szCs w:val="20"/>
                <w:rtl w:val="0"/>
              </w:rPr>
              <w:t xml:space="preserve">WORKING TOWARDS Curriculum expectations</w:t>
            </w:r>
          </w:p>
        </w:tc>
        <w:tc>
          <w:tcPr>
            <w:tcBorders>
              <w:top w:color="000000" w:space="0" w:sz="8"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line="288" w:lineRule="auto"/>
              <w:rPr>
                <w:b w:val="1"/>
                <w:sz w:val="20"/>
                <w:szCs w:val="20"/>
              </w:rPr>
            </w:pPr>
            <w:r w:rsidDel="00000000" w:rsidR="00000000" w:rsidRPr="00000000">
              <w:rPr>
                <w:b w:val="1"/>
                <w:sz w:val="20"/>
                <w:szCs w:val="20"/>
                <w:rtl w:val="0"/>
              </w:rPr>
              <w:t xml:space="preserve">Working AT curriculum expectations</w:t>
            </w:r>
          </w:p>
          <w:p w:rsidR="00000000" w:rsidDel="00000000" w:rsidP="00000000" w:rsidRDefault="00000000" w:rsidRPr="00000000" w14:paraId="0000005C">
            <w:pPr>
              <w:spacing w:line="288" w:lineRule="auto"/>
              <w:rPr>
                <w:b w:val="1"/>
                <w:sz w:val="20"/>
                <w:szCs w:val="2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line="288" w:lineRule="auto"/>
              <w:rPr>
                <w:b w:val="1"/>
                <w:sz w:val="20"/>
                <w:szCs w:val="20"/>
              </w:rPr>
            </w:pPr>
            <w:r w:rsidDel="00000000" w:rsidR="00000000" w:rsidRPr="00000000">
              <w:rPr>
                <w:b w:val="1"/>
                <w:sz w:val="20"/>
                <w:szCs w:val="20"/>
                <w:rtl w:val="0"/>
              </w:rPr>
              <w:t xml:space="preserve">Working ABOVE curriculum expectations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line="288" w:lineRule="auto"/>
              <w:rPr>
                <w:b w:val="1"/>
                <w:sz w:val="20"/>
                <w:szCs w:val="20"/>
              </w:rPr>
            </w:pPr>
            <w:r w:rsidDel="00000000" w:rsidR="00000000" w:rsidRPr="00000000">
              <w:rPr>
                <w:b w:val="1"/>
                <w:sz w:val="20"/>
                <w:szCs w:val="20"/>
                <w:rtl w:val="0"/>
              </w:rPr>
              <w:t xml:space="preserve">Working BEYOND curriculum expectations</w:t>
            </w:r>
          </w:p>
        </w:tc>
      </w:tr>
    </w:tbl>
    <w:p w:rsidR="00000000" w:rsidDel="00000000" w:rsidP="00000000" w:rsidRDefault="00000000" w:rsidRPr="00000000" w14:paraId="0000005F">
      <w:pPr>
        <w:rPr/>
      </w:pPr>
      <w:r w:rsidDel="00000000" w:rsidR="00000000" w:rsidRPr="00000000">
        <w:rPr>
          <w:rtl w:val="0"/>
        </w:rPr>
      </w:r>
    </w:p>
    <w:sectPr>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matic SC">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VXb2ic-kroc" TargetMode="External"/><Relationship Id="rId10" Type="http://schemas.openxmlformats.org/officeDocument/2006/relationships/hyperlink" Target="https://www.doc.govt.nz/our-work/biosecurity/" TargetMode="External"/><Relationship Id="rId9" Type="http://schemas.openxmlformats.org/officeDocument/2006/relationships/hyperlink" Target="https://www.biosecurity.govt.nz/biosecuritynz/"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mpi.govt.n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maticSC-regular.ttf"/><Relationship Id="rId2" Type="http://schemas.openxmlformats.org/officeDocument/2006/relationships/font" Target="fonts/Amatic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