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New Zealand: A Melting Pot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Mr Bartholomew – Global Studies</w:t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For the Week of May 10-14, 2021</w:t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Cs/>
          <w:sz w:val="24"/>
          <w:szCs w:val="24"/>
        </w:rPr>
        <w:t>Due:  Friday May 14, 2021 at 3:00 pm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1828800" cy="1239520"/>
            <wp:effectExtent l="0" t="0" r="0" b="0"/>
            <wp:docPr id="1" name="Picture 1" descr="Importance of Cultural Diversity in the Workplace - Dep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portance of Cultural Diversity in the Workplace - Deputy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Week 2:  An Introduction to the New Zealand Melting Pot – Continued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Success Criteria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Students will solidify their understanding of the concept of cultur</w:t>
      </w:r>
      <w:r>
        <w:rPr>
          <w:rFonts w:cs="Times New Roman" w:ascii="Times New Roman" w:hAnsi="Times New Roman"/>
          <w:b/>
          <w:sz w:val="24"/>
          <w:szCs w:val="24"/>
        </w:rPr>
        <w:t>e</w:t>
      </w:r>
      <w:r>
        <w:rPr>
          <w:rFonts w:cs="Times New Roman" w:ascii="Times New Roman" w:hAnsi="Times New Roman"/>
          <w:b/>
          <w:sz w:val="24"/>
          <w:szCs w:val="24"/>
        </w:rPr>
        <w:t xml:space="preserve"> as it relates to New Zealand and what it means to live in a multicultural society.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Activities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Class Powerpoint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2. Reading &amp; Writing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Homework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Complete Lessons 1 to 3 by Friday at 3 pm.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Lesson 1:  The Power of Cultural Icons on New Zealand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In Week 1 we covered a lot of material.  In Lesson 1 of Week 2 we are going to make sure that all students are caught up, and their Red Books are up to date.  In this lesson we will re-visit the concept of culture and take basic notes in our Red Books on culture, the 2 types of cultures, and how scientists study them.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The goal of this lesson is to ensure that we are all caught up.  Below are the full notes to be copies into your books:  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Task 1: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Students need to write down (in the Red books) the following notes on culture that you did not complete from last week:</w:t>
      </w:r>
    </w:p>
    <w:p>
      <w:pPr>
        <w:pStyle w:val="Normal"/>
        <w:shd w:val="clear" w:color="auto" w:fill="FFFFFF"/>
        <w:spacing w:lineRule="atLeast" w:line="195" w:beforeAutospacing="1" w:after="200"/>
        <w:rPr>
          <w:rFonts w:ascii="Helvetica" w:hAnsi="Helvetica" w:cs="Helvetica"/>
          <w:b/>
          <w:b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en-NZ"/>
        </w:rPr>
        <w:t>Culture is the language, beliefs, customs, laws, myths and legends shared by a group of people. Culture helps to connect people together.</w:t>
      </w:r>
    </w:p>
    <w:p>
      <w:pPr>
        <w:pStyle w:val="Normal"/>
        <w:shd w:val="clear" w:color="auto" w:fill="FFFFFF"/>
        <w:spacing w:lineRule="atLeast" w:line="195" w:beforeAutospacing="1" w:after="62"/>
        <w:rPr>
          <w:rFonts w:ascii="Helvetica" w:hAnsi="Helvetica" w:cs="Helvetica"/>
          <w:b/>
          <w:b/>
          <w:bCs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b/>
          <w:bCs/>
          <w:color w:val="202124"/>
          <w:sz w:val="24"/>
          <w:szCs w:val="24"/>
          <w:lang w:eastAsia="en-NZ"/>
        </w:rPr>
        <w:t>What are the two types of culture?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195" w:before="278" w:after="0"/>
        <w:rPr>
          <w:rFonts w:ascii="Helvetica" w:hAnsi="Helvetica" w:cs="Helvetica"/>
          <w:b/>
          <w:b/>
          <w:bCs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color w:val="202124"/>
          <w:sz w:val="24"/>
          <w:szCs w:val="24"/>
          <w:lang w:eastAsia="en-NZ"/>
        </w:rPr>
        <w:t>Material culture:</w:t>
      </w:r>
      <w:r>
        <w:rPr>
          <w:rFonts w:cs="Times New Roman" w:ascii="Times New Roman" w:hAnsi="Times New Roman"/>
          <w:b/>
          <w:bCs/>
          <w:color w:val="202124"/>
          <w:sz w:val="24"/>
          <w:szCs w:val="24"/>
          <w:lang w:eastAsia="en-NZ"/>
        </w:rPr>
        <w:t> the things that people collect and leave behind (objects and artifacts).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195" w:before="0" w:after="278"/>
        <w:rPr>
          <w:rFonts w:ascii="Helvetica" w:hAnsi="Helvetica" w:cs="Helvetica"/>
          <w:b/>
          <w:b/>
          <w:bCs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color w:val="202124"/>
          <w:sz w:val="24"/>
          <w:szCs w:val="24"/>
          <w:lang w:eastAsia="en-NZ"/>
        </w:rPr>
        <w:t>Non-Material culture:</w:t>
      </w:r>
      <w:r>
        <w:rPr>
          <w:rFonts w:cs="Times New Roman" w:ascii="Times New Roman" w:hAnsi="Times New Roman"/>
          <w:b/>
          <w:bCs/>
          <w:color w:val="202124"/>
          <w:sz w:val="24"/>
          <w:szCs w:val="24"/>
          <w:lang w:eastAsia="en-NZ"/>
        </w:rPr>
        <w:t> what is in our heads – thoughts and ideas.</w:t>
      </w:r>
    </w:p>
    <w:p>
      <w:pPr>
        <w:pStyle w:val="Normal"/>
        <w:shd w:val="clear" w:color="auto" w:fill="FFFFFF"/>
        <w:spacing w:lineRule="atLeast" w:line="195" w:beforeAutospacing="1" w:after="62"/>
        <w:rPr>
          <w:rFonts w:ascii="Helvetica" w:hAnsi="Helvetica" w:cs="Helvetica"/>
          <w:b/>
          <w:b/>
          <w:bCs/>
          <w:color w:val="1D2228"/>
          <w:sz w:val="20"/>
          <w:szCs w:val="20"/>
          <w:lang w:eastAsia="en-NZ"/>
        </w:rPr>
      </w:pPr>
      <w:r>
        <w:rPr>
          <w:color w:val="202124"/>
          <w:sz w:val="24"/>
          <w:szCs w:val="24"/>
          <w:lang w:eastAsia="en-NZ"/>
        </w:rPr>
        <w:t>A. Nonmaterial culture</w:t>
      </w:r>
      <w:r>
        <w:rPr>
          <w:b/>
          <w:bCs/>
          <w:color w:val="202124"/>
          <w:sz w:val="24"/>
          <w:szCs w:val="24"/>
          <w:lang w:eastAsia="en-NZ"/>
        </w:rPr>
        <w:t> includes creations and ideas that are not embodied in physical objects – things you cannot touch.</w:t>
      </w:r>
    </w:p>
    <w:p>
      <w:pPr>
        <w:pStyle w:val="Normal"/>
        <w:shd w:val="clear" w:color="auto" w:fill="FFFFFF"/>
        <w:spacing w:lineRule="atLeast" w:line="195" w:beforeAutospacing="1" w:after="62"/>
        <w:rPr>
          <w:rFonts w:ascii="Helvetica" w:hAnsi="Helvetica" w:cs="Helvetica"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b/>
          <w:bCs/>
          <w:color w:val="202124"/>
          <w:sz w:val="24"/>
          <w:szCs w:val="24"/>
          <w:lang w:eastAsia="en-NZ"/>
        </w:rPr>
        <w:t xml:space="preserve">Examples: </w:t>
      </w:r>
      <w:r>
        <w:rPr>
          <w:rFonts w:cs="Times New Roman" w:ascii="Times New Roman" w:hAnsi="Times New Roman"/>
          <w:color w:val="202124"/>
          <w:sz w:val="24"/>
          <w:szCs w:val="24"/>
          <w:lang w:eastAsia="en-NZ"/>
        </w:rPr>
        <w:t>Rules, social roles (e.g., women wear pink, boys shouldn’t cry, men pay for a movie if on a date); other examples include:</w:t>
      </w:r>
    </w:p>
    <w:p>
      <w:pPr>
        <w:pStyle w:val="Normal"/>
        <w:shd w:val="clear" w:color="auto" w:fill="FFFFFF"/>
        <w:spacing w:lineRule="atLeast" w:line="195" w:beforeAutospacing="1" w:after="62"/>
        <w:rPr>
          <w:rFonts w:ascii="Helvetica" w:hAnsi="Helvetica" w:cs="Helvetica"/>
          <w:b/>
          <w:b/>
          <w:bCs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b/>
          <w:bCs/>
          <w:color w:val="202124"/>
          <w:sz w:val="24"/>
          <w:szCs w:val="24"/>
          <w:lang w:eastAsia="en-NZ"/>
        </w:rPr>
        <w:t>Religion</w:t>
      </w:r>
    </w:p>
    <w:p>
      <w:pPr>
        <w:pStyle w:val="Normal"/>
        <w:shd w:val="clear" w:color="auto" w:fill="FFFFFF"/>
        <w:spacing w:lineRule="atLeast" w:line="195" w:beforeAutospacing="1" w:after="62"/>
        <w:rPr>
          <w:rFonts w:ascii="Helvetica" w:hAnsi="Helvetica" w:cs="Helvetica"/>
          <w:b/>
          <w:b/>
          <w:bCs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b/>
          <w:bCs/>
          <w:color w:val="202124"/>
          <w:sz w:val="24"/>
          <w:szCs w:val="24"/>
          <w:lang w:eastAsia="en-NZ"/>
        </w:rPr>
        <w:t>Love, marriage, families and how we raise children</w:t>
      </w:r>
    </w:p>
    <w:p>
      <w:pPr>
        <w:pStyle w:val="Normal"/>
        <w:shd w:val="clear" w:color="auto" w:fill="FFFFFF"/>
        <w:spacing w:lineRule="atLeast" w:line="195" w:beforeAutospacing="1" w:after="62"/>
        <w:rPr>
          <w:rFonts w:ascii="Helvetica" w:hAnsi="Helvetica" w:cs="Helvetica"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b/>
          <w:bCs/>
          <w:color w:val="202124"/>
          <w:sz w:val="24"/>
          <w:szCs w:val="24"/>
          <w:lang w:eastAsia="en-NZ"/>
        </w:rPr>
        <w:t xml:space="preserve">Time and importance – </w:t>
      </w:r>
      <w:r>
        <w:rPr>
          <w:rFonts w:cs="Times New Roman" w:ascii="Times New Roman" w:hAnsi="Times New Roman"/>
          <w:color w:val="202124"/>
          <w:sz w:val="24"/>
          <w:szCs w:val="24"/>
          <w:lang w:eastAsia="en-NZ"/>
        </w:rPr>
        <w:t>How do we view time compared with how Germans or Pacific Islanders view time?</w:t>
      </w:r>
    </w:p>
    <w:p>
      <w:pPr>
        <w:pStyle w:val="Normal"/>
        <w:shd w:val="clear" w:color="auto" w:fill="FFFFFF"/>
        <w:spacing w:lineRule="atLeast" w:line="195" w:beforeAutospacing="1" w:after="62"/>
        <w:rPr>
          <w:rFonts w:ascii="Helvetica" w:hAnsi="Helvetica" w:cs="Helvetica"/>
          <w:b/>
          <w:b/>
          <w:bCs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b/>
          <w:bCs/>
          <w:color w:val="202124"/>
          <w:sz w:val="24"/>
          <w:szCs w:val="24"/>
          <w:lang w:eastAsia="en-NZ"/>
        </w:rPr>
        <w:t>Global Examples:</w:t>
      </w:r>
    </w:p>
    <w:p>
      <w:pPr>
        <w:pStyle w:val="Normal"/>
        <w:shd w:val="clear" w:color="auto" w:fill="FFFFFF"/>
        <w:spacing w:lineRule="atLeast" w:line="195" w:beforeAutospacing="1" w:after="62"/>
        <w:rPr>
          <w:rFonts w:ascii="Helvetica" w:hAnsi="Helvetica" w:cs="Helvetica"/>
          <w:b/>
          <w:b/>
          <w:bCs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b/>
          <w:bCs/>
          <w:color w:val="202124"/>
          <w:sz w:val="24"/>
          <w:szCs w:val="24"/>
          <w:lang w:eastAsia="en-NZ"/>
        </w:rPr>
        <w:t>AUSTRALIA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195" w:before="278" w:after="0"/>
        <w:rPr>
          <w:rFonts w:ascii="Helvetica" w:hAnsi="Helvetica" w:cs="Helvetica"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color w:val="202124"/>
          <w:sz w:val="24"/>
          <w:szCs w:val="24"/>
          <w:lang w:eastAsia="en-NZ"/>
        </w:rPr>
        <w:t>In the Tanami Desert, members of the opposite sex are not allowed to look at their cousins – it is a big no-no.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195" w:before="0" w:after="278"/>
        <w:rPr>
          <w:rFonts w:ascii="Helvetica" w:hAnsi="Helvetica" w:cs="Helvetica"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color w:val="202124"/>
          <w:sz w:val="24"/>
          <w:szCs w:val="24"/>
          <w:lang w:eastAsia="en-NZ"/>
        </w:rPr>
        <w:t>It is also acceptable in some tribes for a women to who has wronged someone else (spoken badly about them) to allow herself to be beaten up by several other women as punishment – after which they can be friends again.</w:t>
      </w:r>
    </w:p>
    <w:p>
      <w:pPr>
        <w:pStyle w:val="Normal"/>
        <w:shd w:val="clear" w:color="auto" w:fill="FFFFFF"/>
        <w:spacing w:lineRule="atLeast" w:line="195" w:beforeAutospacing="1" w:after="62"/>
        <w:rPr>
          <w:rFonts w:ascii="Times New Roman" w:hAnsi="Times New Roman" w:cs="Times New Roman"/>
          <w:b/>
          <w:b/>
          <w:bCs/>
          <w:color w:val="202124"/>
          <w:sz w:val="24"/>
          <w:szCs w:val="24"/>
          <w:lang w:eastAsia="en-NZ"/>
        </w:rPr>
      </w:pPr>
      <w:r>
        <w:rPr>
          <w:rFonts w:cs="Times New Roman" w:ascii="Times New Roman" w:hAnsi="Times New Roman"/>
          <w:b/>
          <w:bCs/>
          <w:color w:val="202124"/>
          <w:sz w:val="24"/>
          <w:szCs w:val="24"/>
          <w:lang w:eastAsia="en-NZ"/>
        </w:rPr>
      </w:r>
    </w:p>
    <w:p>
      <w:pPr>
        <w:pStyle w:val="Normal"/>
        <w:shd w:val="clear" w:color="auto" w:fill="FFFFFF"/>
        <w:spacing w:lineRule="atLeast" w:line="195" w:beforeAutospacing="1" w:after="62"/>
        <w:rPr>
          <w:rFonts w:ascii="Times New Roman" w:hAnsi="Times New Roman" w:cs="Times New Roman"/>
          <w:b/>
          <w:b/>
          <w:bCs/>
          <w:color w:val="202124"/>
          <w:sz w:val="24"/>
          <w:szCs w:val="24"/>
          <w:lang w:eastAsia="en-NZ"/>
        </w:rPr>
      </w:pPr>
      <w:r>
        <w:rPr>
          <w:rFonts w:cs="Times New Roman" w:ascii="Times New Roman" w:hAnsi="Times New Roman"/>
          <w:b/>
          <w:bCs/>
          <w:color w:val="202124"/>
          <w:sz w:val="24"/>
          <w:szCs w:val="24"/>
          <w:lang w:eastAsia="en-NZ"/>
        </w:rPr>
      </w:r>
    </w:p>
    <w:p>
      <w:pPr>
        <w:pStyle w:val="Normal"/>
        <w:shd w:val="clear" w:color="auto" w:fill="FFFFFF"/>
        <w:spacing w:lineRule="atLeast" w:line="195" w:beforeAutospacing="1" w:after="62"/>
        <w:rPr>
          <w:rFonts w:ascii="Helvetica" w:hAnsi="Helvetica" w:cs="Helvetica"/>
          <w:b/>
          <w:b/>
          <w:bCs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b/>
          <w:bCs/>
          <w:color w:val="202124"/>
          <w:sz w:val="24"/>
          <w:szCs w:val="24"/>
          <w:lang w:eastAsia="en-NZ"/>
        </w:rPr>
        <w:t>MALAYSIA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195" w:before="278" w:after="278"/>
        <w:rPr>
          <w:rFonts w:ascii="Helvetica" w:hAnsi="Helvetica" w:cs="Helvetica"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color w:val="202124"/>
          <w:sz w:val="24"/>
          <w:szCs w:val="24"/>
          <w:lang w:eastAsia="en-NZ"/>
        </w:rPr>
        <w:t>In Malaysia, it is rude to have the soles of your bare feet point in a person’s direction</w:t>
      </w:r>
    </w:p>
    <w:p>
      <w:pPr>
        <w:pStyle w:val="Normal"/>
        <w:shd w:val="clear" w:color="auto" w:fill="FFFFFF"/>
        <w:spacing w:lineRule="atLeast" w:line="195" w:beforeAutospacing="1" w:after="62"/>
        <w:rPr>
          <w:rFonts w:ascii="Helvetica" w:hAnsi="Helvetica" w:cs="Helvetica"/>
          <w:b/>
          <w:b/>
          <w:bCs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b/>
          <w:bCs/>
          <w:color w:val="202124"/>
          <w:sz w:val="24"/>
          <w:szCs w:val="24"/>
          <w:lang w:eastAsia="en-NZ"/>
        </w:rPr>
        <w:t>CULTURE must be interpreted</w:t>
      </w:r>
    </w:p>
    <w:p>
      <w:pPr>
        <w:pStyle w:val="Normal"/>
        <w:shd w:val="clear" w:color="auto" w:fill="FFFFFF"/>
        <w:spacing w:lineRule="atLeast" w:line="195" w:beforeAutospacing="1" w:after="62"/>
        <w:ind w:left="720" w:hanging="0"/>
        <w:rPr>
          <w:rFonts w:ascii="Helvetica" w:hAnsi="Helvetica" w:cs="Helvetica"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color w:val="202124"/>
          <w:sz w:val="24"/>
          <w:szCs w:val="24"/>
          <w:lang w:eastAsia="en-NZ"/>
        </w:rPr>
        <w:t>Here is what the world’s most famous cultural anthropologist said about culture: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195" w:before="278" w:after="0"/>
        <w:rPr>
          <w:rFonts w:ascii="Helvetica" w:hAnsi="Helvetica" w:cs="Helvetica"/>
          <w:color w:val="1D2228"/>
          <w:sz w:val="20"/>
          <w:szCs w:val="20"/>
          <w:lang w:eastAsia="en-NZ"/>
        </w:rPr>
      </w:pPr>
      <w:r>
        <w:rPr>
          <w:rFonts w:cs="Helvetica" w:ascii="Helvetica" w:hAnsi="Helvetica"/>
          <w:color w:val="202124"/>
          <w:sz w:val="20"/>
          <w:szCs w:val="20"/>
          <w:lang w:eastAsia="en-NZ"/>
        </w:rPr>
        <w:t>“…</w:t>
      </w:r>
      <w:r>
        <w:rPr>
          <w:rFonts w:cs="Times New Roman" w:ascii="Times New Roman" w:hAnsi="Times New Roman"/>
          <w:color w:val="202124"/>
          <w:sz w:val="24"/>
          <w:szCs w:val="24"/>
          <w:lang w:eastAsia="en-NZ"/>
        </w:rPr>
        <w:t>man is an animal suspended in webs of significance he himself has spun, I take culture to be those webs, and the analysis of it to be therefore not an experimental science in search of law but an interpretive one in search of meaning.” - Clifford Geertz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Autospacing="1"/>
        <w:rPr>
          <w:rFonts w:ascii="Helvetica" w:hAnsi="Helvetica" w:cs="Helvetica"/>
          <w:b/>
          <w:b/>
          <w:bCs/>
          <w:color w:val="1D2228"/>
          <w:sz w:val="20"/>
          <w:szCs w:val="20"/>
          <w:lang w:eastAsia="en-NZ"/>
        </w:rPr>
      </w:pPr>
      <w:r>
        <w:rPr>
          <w:rFonts w:cs="Helvetica" w:ascii="Helvetica" w:hAnsi="Helvetica"/>
          <w:b/>
          <w:bCs/>
          <w:color w:val="1D2228"/>
          <w:sz w:val="20"/>
          <w:szCs w:val="20"/>
          <w:lang w:eastAsia="en-NZ"/>
        </w:rPr>
      </w:r>
    </w:p>
    <w:p>
      <w:pPr>
        <w:pStyle w:val="Normal"/>
        <w:shd w:val="clear" w:color="auto" w:fill="FFFFFF"/>
        <w:spacing w:lineRule="atLeast" w:line="195" w:beforeAutospacing="1" w:after="62"/>
        <w:rPr>
          <w:rFonts w:ascii="Helvetica" w:hAnsi="Helvetica" w:cs="Helvetica"/>
          <w:b/>
          <w:b/>
          <w:bCs/>
          <w:color w:val="1D2228"/>
          <w:sz w:val="20"/>
          <w:szCs w:val="20"/>
          <w:lang w:val="en-US" w:eastAsia="en-NZ"/>
        </w:rPr>
      </w:pPr>
      <w:r>
        <w:rPr>
          <w:rFonts w:cs="Times New Roman" w:ascii="Times New Roman" w:hAnsi="Times New Roman"/>
          <w:b/>
          <w:bCs/>
          <w:color w:val="202124"/>
          <w:sz w:val="24"/>
          <w:szCs w:val="24"/>
          <w:lang w:eastAsia="en-NZ"/>
        </w:rPr>
        <w:t>What does Geertz mean by this?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195" w:before="278" w:after="0"/>
        <w:rPr>
          <w:rFonts w:ascii="Helvetica" w:hAnsi="Helvetica" w:cs="Helvetica"/>
          <w:color w:val="1D2228"/>
          <w:sz w:val="20"/>
          <w:szCs w:val="20"/>
          <w:lang w:eastAsia="en-NZ"/>
        </w:rPr>
      </w:pPr>
      <w:r>
        <w:rPr>
          <w:rFonts w:cs="Times New Roman" w:ascii="Times New Roman" w:hAnsi="Times New Roman"/>
          <w:color w:val="202124"/>
          <w:sz w:val="24"/>
          <w:szCs w:val="24"/>
          <w:lang w:eastAsia="en-NZ"/>
        </w:rPr>
        <w:t>What is the difference between a wink, a twitch and a squint? You have to ask somebody. That’s how anthropologists study cultures – by observing and talking to people. This is very different to the ‘hard’ sciences: chemistry, maths, physics, where you are dealing with universal laws.</w:t>
      </w:r>
      <w:r>
        <w:rPr>
          <w:rFonts w:cs="Helvetica" w:ascii="Helvetica" w:hAnsi="Helvetica"/>
          <w:color w:val="1D2228"/>
          <w:sz w:val="20"/>
          <w:szCs w:val="20"/>
          <w:lang w:eastAsia="en-NZ"/>
        </w:rPr>
        <w:t>=</w:t>
      </w:r>
    </w:p>
    <w:p>
      <w:pPr>
        <w:pStyle w:val="Normal"/>
        <w:shd w:val="clear" w:color="auto" w:fill="FFFFFF"/>
        <w:spacing w:lineRule="atLeast" w:line="195" w:beforeAutospacing="1" w:after="62"/>
        <w:rPr>
          <w:rFonts w:ascii="Helvetica" w:hAnsi="Helvetica" w:cs="Helvetica"/>
          <w:b/>
          <w:b/>
          <w:bCs/>
          <w:color w:val="1D2228"/>
          <w:sz w:val="20"/>
          <w:szCs w:val="20"/>
          <w:lang w:val="en-US" w:eastAsia="en-NZ"/>
        </w:rPr>
      </w:pPr>
      <w:r>
        <w:rPr>
          <w:rFonts w:cs="Times New Roman" w:ascii="Times New Roman" w:hAnsi="Times New Roman"/>
          <w:color w:val="202124"/>
          <w:sz w:val="24"/>
          <w:szCs w:val="24"/>
          <w:lang w:eastAsia="en-NZ"/>
        </w:rPr>
        <w:t>The problem with studying people is that they are unpredictable and can deceive.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Lessons 2 &amp; 3</w:t>
      </w:r>
      <w:r>
        <w:rPr>
          <w:rFonts w:cs="Times New Roman" w:ascii="Times New Roman" w:hAnsi="Times New Roman"/>
          <w:bCs/>
          <w:sz w:val="24"/>
          <w:szCs w:val="24"/>
        </w:rPr>
        <w:t xml:space="preserve"> (refer to the attached Powerpoint)  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We will examine icons and why they are important.  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Follow the instructions in PPT, which will include watching and analyzing some historic TV clips and what they say about Kiwi culture.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Lesson 3:</w:t>
      </w:r>
      <w:r>
        <w:rPr>
          <w:rFonts w:cs="Times New Roman" w:ascii="Times New Roman" w:hAnsi="Times New Roman"/>
          <w:bCs/>
          <w:sz w:val="24"/>
          <w:szCs w:val="24"/>
        </w:rPr>
        <w:t xml:space="preserve">  See PPT presentation.  Each student will choose an icon which will be presented in front of the class next week.  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200"/>
        <w:rPr>
          <w:rFonts w:ascii="Calibri" w:hAnsi="Calibri"/>
          <w:sz w:val="24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N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N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75e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N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b2e3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LibreOffice/7.1.0.3$Windows_X86_64 LibreOffice_project/f6099ecf3d29644b5008cc8f48f42f4a40986e4c</Application>
  <AppVersion>15.0000</AppVersion>
  <Pages>4</Pages>
  <Words>607</Words>
  <Characters>2804</Characters>
  <CharactersWithSpaces>3388</CharactersWithSpaces>
  <Paragraphs>43</Paragraphs>
  <Company>BDSC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2021-05-09T07:40:00Z</dcterms:created>
  <dc:creator>\</dc:creator>
  <dc:description/>
  <dc:language>en-NZ</dc:language>
  <cp:lastModifiedBy/>
  <dcterms:modified xsi:type="dcterms:W3CDTF">2021-05-09T23:04:32Z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